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D9" w:rsidRDefault="0045472E" w:rsidP="00616711">
      <w:pPr>
        <w:jc w:val="center"/>
        <w:rPr>
          <w:rFonts w:ascii="Lato Black" w:hAnsi="Lato Black"/>
          <w:sz w:val="44"/>
          <w:szCs w:val="44"/>
        </w:rPr>
      </w:pPr>
      <w:r w:rsidRPr="0045472E">
        <w:rPr>
          <w:rFonts w:ascii="Lato Black" w:hAnsi="Lato Black"/>
          <w:sz w:val="44"/>
          <w:szCs w:val="44"/>
        </w:rPr>
        <w:t>Strumenti Basici di Partecipazione del Cittadino</w:t>
      </w:r>
    </w:p>
    <w:p w:rsidR="0045472E" w:rsidRPr="0045472E" w:rsidRDefault="0045472E" w:rsidP="00616711">
      <w:pPr>
        <w:jc w:val="center"/>
        <w:rPr>
          <w:rFonts w:ascii="Lato Black" w:hAnsi="Lato Black"/>
          <w:sz w:val="36"/>
          <w:szCs w:val="36"/>
        </w:rPr>
      </w:pPr>
      <w:r>
        <w:rPr>
          <w:rFonts w:ascii="Lato Black" w:hAnsi="Lato Black"/>
          <w:sz w:val="36"/>
          <w:szCs w:val="36"/>
        </w:rPr>
        <w:t>(Diffusione, Utilizzo, Miglioramenti)</w:t>
      </w:r>
    </w:p>
    <w:p w:rsidR="00616711" w:rsidRPr="00616711" w:rsidRDefault="00616711" w:rsidP="00616711">
      <w:pPr>
        <w:jc w:val="center"/>
        <w:rPr>
          <w:rFonts w:ascii="Lato Black" w:hAnsi="Lato Black"/>
          <w:sz w:val="28"/>
          <w:szCs w:val="28"/>
        </w:rPr>
      </w:pPr>
    </w:p>
    <w:p w:rsidR="0045472E" w:rsidRDefault="0045472E" w:rsidP="00782DD1">
      <w:pPr>
        <w:spacing w:before="20" w:after="0"/>
        <w:jc w:val="both"/>
        <w:rPr>
          <w:rFonts w:ascii="Verdana" w:hAnsi="Verdana"/>
          <w:sz w:val="24"/>
          <w:szCs w:val="24"/>
        </w:rPr>
      </w:pPr>
      <w:r>
        <w:rPr>
          <w:rFonts w:ascii="Verdana" w:hAnsi="Verdana"/>
          <w:sz w:val="24"/>
          <w:szCs w:val="24"/>
        </w:rPr>
        <w:t>L’inizio di questo nostro lavoro/proposta nasce da una semplice domanda che ci siamo fatti: quanto sono conosciuti ed utilizzati dai cittadini i basici strumenti di partecipazione che sono concessi dallo Statuto Metropolitano (prima Comunale) ai cittadini milanesi e dell’hinterland?</w:t>
      </w:r>
    </w:p>
    <w:p w:rsidR="0045472E" w:rsidRDefault="0045472E" w:rsidP="00782DD1">
      <w:pPr>
        <w:spacing w:before="20" w:after="0"/>
        <w:jc w:val="both"/>
        <w:rPr>
          <w:rFonts w:ascii="Verdana" w:hAnsi="Verdana"/>
          <w:sz w:val="24"/>
          <w:szCs w:val="24"/>
        </w:rPr>
      </w:pPr>
      <w:r>
        <w:rPr>
          <w:rFonts w:ascii="Verdana" w:hAnsi="Verdana"/>
          <w:sz w:val="24"/>
          <w:szCs w:val="24"/>
        </w:rPr>
        <w:t>Parleremo di interrogazioni, istanze e petizioni, vediamole nel dettaglio:</w:t>
      </w:r>
    </w:p>
    <w:p w:rsidR="0045472E" w:rsidRDefault="0045472E" w:rsidP="00782DD1">
      <w:pPr>
        <w:spacing w:before="20" w:after="0"/>
        <w:jc w:val="both"/>
        <w:rPr>
          <w:rFonts w:ascii="Verdana" w:hAnsi="Verdana"/>
          <w:sz w:val="24"/>
          <w:szCs w:val="24"/>
        </w:rPr>
      </w:pPr>
    </w:p>
    <w:p w:rsidR="006E23EF" w:rsidRDefault="0045472E" w:rsidP="00782DD1">
      <w:pPr>
        <w:spacing w:before="20" w:after="0"/>
        <w:jc w:val="both"/>
        <w:rPr>
          <w:rFonts w:ascii="Verdana" w:hAnsi="Verdana"/>
          <w:sz w:val="24"/>
          <w:szCs w:val="24"/>
        </w:rPr>
      </w:pPr>
      <w:r w:rsidRPr="00FB29EA">
        <w:rPr>
          <w:rFonts w:ascii="Verdana" w:hAnsi="Verdana"/>
          <w:sz w:val="24"/>
          <w:szCs w:val="24"/>
          <w:u w:val="single"/>
        </w:rPr>
        <w:t>INTERROGAZIONI</w:t>
      </w:r>
      <w:r>
        <w:rPr>
          <w:rFonts w:ascii="Verdana" w:hAnsi="Verdana"/>
          <w:sz w:val="24"/>
          <w:szCs w:val="24"/>
        </w:rPr>
        <w:t xml:space="preserve">: servono per conoscere quanto fatto dall’amministrazione </w:t>
      </w:r>
      <w:r w:rsidR="00FB29EA">
        <w:rPr>
          <w:rFonts w:ascii="Verdana" w:hAnsi="Verdana"/>
          <w:sz w:val="24"/>
          <w:szCs w:val="24"/>
        </w:rPr>
        <w:t xml:space="preserve">metropolitana </w:t>
      </w:r>
      <w:r>
        <w:rPr>
          <w:rFonts w:ascii="Verdana" w:hAnsi="Verdana"/>
          <w:sz w:val="24"/>
          <w:szCs w:val="24"/>
        </w:rPr>
        <w:t>per chiedere ragioni di comportamenti o aspetti non riscontrabili dai canali ufficiali</w:t>
      </w:r>
      <w:r w:rsidR="006E23EF">
        <w:rPr>
          <w:rFonts w:ascii="Verdana" w:hAnsi="Verdana"/>
          <w:sz w:val="24"/>
          <w:szCs w:val="24"/>
        </w:rPr>
        <w:t xml:space="preserve"> nel pieno rispetto del diritto all’informazione.</w:t>
      </w:r>
    </w:p>
    <w:p w:rsidR="006E23EF" w:rsidRDefault="006E23EF" w:rsidP="00782DD1">
      <w:pPr>
        <w:spacing w:before="20" w:after="0"/>
        <w:jc w:val="both"/>
        <w:rPr>
          <w:rFonts w:ascii="Verdana" w:hAnsi="Verdana"/>
          <w:sz w:val="24"/>
          <w:szCs w:val="24"/>
        </w:rPr>
      </w:pPr>
    </w:p>
    <w:p w:rsidR="006E23EF" w:rsidRDefault="006E23EF" w:rsidP="006E23EF">
      <w:pPr>
        <w:spacing w:before="20" w:after="0"/>
        <w:jc w:val="both"/>
        <w:rPr>
          <w:rFonts w:ascii="Verdana" w:hAnsi="Verdana"/>
          <w:sz w:val="24"/>
          <w:szCs w:val="24"/>
        </w:rPr>
      </w:pPr>
      <w:r w:rsidRPr="00FB29EA">
        <w:rPr>
          <w:rFonts w:ascii="Verdana" w:hAnsi="Verdana"/>
          <w:sz w:val="24"/>
          <w:szCs w:val="24"/>
          <w:u w:val="single"/>
        </w:rPr>
        <w:t>ISTANZE</w:t>
      </w:r>
      <w:r>
        <w:rPr>
          <w:rFonts w:ascii="Verdana" w:hAnsi="Verdana"/>
          <w:sz w:val="24"/>
          <w:szCs w:val="24"/>
        </w:rPr>
        <w:t xml:space="preserve"> : </w:t>
      </w:r>
      <w:r w:rsidRPr="006E23EF">
        <w:rPr>
          <w:rFonts w:ascii="Verdana" w:hAnsi="Verdana"/>
          <w:sz w:val="24"/>
          <w:szCs w:val="24"/>
        </w:rPr>
        <w:t xml:space="preserve">sono volte a sollecitare l’intervento dell’Amministrazione </w:t>
      </w:r>
      <w:r w:rsidR="00FB29EA">
        <w:rPr>
          <w:rFonts w:ascii="Verdana" w:hAnsi="Verdana"/>
          <w:sz w:val="24"/>
          <w:szCs w:val="24"/>
        </w:rPr>
        <w:t>metropolitana</w:t>
      </w:r>
      <w:r w:rsidRPr="006E23EF">
        <w:rPr>
          <w:rFonts w:ascii="Verdana" w:hAnsi="Verdana"/>
          <w:sz w:val="24"/>
          <w:szCs w:val="24"/>
        </w:rPr>
        <w:t xml:space="preserve"> in determinate materie</w:t>
      </w:r>
      <w:r>
        <w:rPr>
          <w:rFonts w:ascii="Verdana" w:hAnsi="Verdana"/>
          <w:sz w:val="24"/>
          <w:szCs w:val="24"/>
        </w:rPr>
        <w:t xml:space="preserve"> </w:t>
      </w:r>
      <w:r w:rsidRPr="006E23EF">
        <w:rPr>
          <w:rFonts w:ascii="Verdana" w:hAnsi="Verdana"/>
          <w:sz w:val="24"/>
          <w:szCs w:val="24"/>
        </w:rPr>
        <w:t>e concernono questioni di carattere specifico e particolare, pur non essendo necessariamente dirette ad ottenere un provvedimento amministrativo determinato.</w:t>
      </w:r>
    </w:p>
    <w:p w:rsidR="006E23EF" w:rsidRDefault="006E23EF" w:rsidP="006E23EF">
      <w:pPr>
        <w:spacing w:before="20" w:after="0"/>
        <w:jc w:val="both"/>
        <w:rPr>
          <w:rFonts w:ascii="Verdana" w:hAnsi="Verdana"/>
          <w:sz w:val="24"/>
          <w:szCs w:val="24"/>
        </w:rPr>
      </w:pPr>
    </w:p>
    <w:p w:rsidR="000A1055" w:rsidRDefault="006E23EF" w:rsidP="006E23EF">
      <w:pPr>
        <w:spacing w:before="20" w:after="0"/>
        <w:jc w:val="both"/>
        <w:rPr>
          <w:rFonts w:ascii="Verdana" w:hAnsi="Verdana"/>
          <w:sz w:val="24"/>
          <w:szCs w:val="24"/>
        </w:rPr>
      </w:pPr>
      <w:r w:rsidRPr="00FB29EA">
        <w:rPr>
          <w:rFonts w:ascii="Verdana" w:hAnsi="Verdana"/>
          <w:sz w:val="24"/>
          <w:szCs w:val="24"/>
          <w:u w:val="single"/>
        </w:rPr>
        <w:t>PETIZIONI</w:t>
      </w:r>
      <w:r>
        <w:rPr>
          <w:rFonts w:ascii="Verdana" w:hAnsi="Verdana"/>
          <w:sz w:val="24"/>
          <w:szCs w:val="24"/>
        </w:rPr>
        <w:t xml:space="preserve"> : </w:t>
      </w:r>
      <w:r w:rsidRPr="006E23EF">
        <w:rPr>
          <w:rFonts w:ascii="Verdana" w:hAnsi="Verdana"/>
          <w:sz w:val="24"/>
          <w:szCs w:val="24"/>
        </w:rPr>
        <w:t xml:space="preserve">sono intese a sollecitare l’intervento dell’Amministrazione </w:t>
      </w:r>
      <w:r w:rsidR="00FB29EA">
        <w:rPr>
          <w:rFonts w:ascii="Verdana" w:hAnsi="Verdana"/>
          <w:sz w:val="24"/>
          <w:szCs w:val="24"/>
        </w:rPr>
        <w:t>metropolitana</w:t>
      </w:r>
      <w:r w:rsidRPr="006E23EF">
        <w:rPr>
          <w:rFonts w:ascii="Verdana" w:hAnsi="Verdana"/>
          <w:sz w:val="24"/>
          <w:szCs w:val="24"/>
        </w:rPr>
        <w:t xml:space="preserve"> per la migliore tutela</w:t>
      </w:r>
      <w:r>
        <w:rPr>
          <w:rFonts w:ascii="Verdana" w:hAnsi="Verdana"/>
          <w:sz w:val="24"/>
          <w:szCs w:val="24"/>
        </w:rPr>
        <w:t xml:space="preserve"> </w:t>
      </w:r>
      <w:r w:rsidRPr="006E23EF">
        <w:rPr>
          <w:rFonts w:ascii="Verdana" w:hAnsi="Verdana"/>
          <w:sz w:val="24"/>
          <w:szCs w:val="24"/>
        </w:rPr>
        <w:t>di interessi collettivi o diffusi in materie determinate o per questioni specifiche e particolari. La loro</w:t>
      </w:r>
      <w:r>
        <w:rPr>
          <w:rFonts w:ascii="Verdana" w:hAnsi="Verdana"/>
          <w:sz w:val="24"/>
          <w:szCs w:val="24"/>
        </w:rPr>
        <w:t xml:space="preserve"> </w:t>
      </w:r>
      <w:r w:rsidRPr="006E23EF">
        <w:rPr>
          <w:rFonts w:ascii="Verdana" w:hAnsi="Verdana"/>
          <w:sz w:val="24"/>
          <w:szCs w:val="24"/>
        </w:rPr>
        <w:t>presentazione è soggetta alle formalità previste negli articoli seguenti e vengono esaminate dalla Giunta o dal Consiglio, secondo la rispettiva competenza.</w:t>
      </w:r>
      <w:r w:rsidR="0045472E">
        <w:rPr>
          <w:rFonts w:ascii="Verdana" w:hAnsi="Verdana"/>
          <w:sz w:val="24"/>
          <w:szCs w:val="24"/>
        </w:rPr>
        <w:t xml:space="preserve"> </w:t>
      </w:r>
    </w:p>
    <w:p w:rsidR="006E23EF" w:rsidRDefault="006E23EF" w:rsidP="006E23EF">
      <w:pPr>
        <w:spacing w:before="20" w:after="0"/>
        <w:jc w:val="both"/>
        <w:rPr>
          <w:rFonts w:ascii="Verdana" w:hAnsi="Verdana"/>
          <w:sz w:val="24"/>
          <w:szCs w:val="24"/>
        </w:rPr>
      </w:pPr>
    </w:p>
    <w:p w:rsidR="006E5412" w:rsidRDefault="006E23EF" w:rsidP="006E23EF">
      <w:pPr>
        <w:spacing w:before="20" w:after="0"/>
        <w:jc w:val="both"/>
        <w:rPr>
          <w:rFonts w:ascii="Verdana" w:hAnsi="Verdana"/>
          <w:sz w:val="24"/>
          <w:szCs w:val="24"/>
        </w:rPr>
      </w:pPr>
      <w:r>
        <w:rPr>
          <w:rFonts w:ascii="Verdana" w:hAnsi="Verdana"/>
          <w:sz w:val="24"/>
          <w:szCs w:val="24"/>
        </w:rPr>
        <w:t>Ad oggi, nello statuto appena approvato della Città Metropolitana</w:t>
      </w:r>
      <w:r w:rsidR="006E5412">
        <w:rPr>
          <w:rFonts w:ascii="Verdana" w:hAnsi="Verdana"/>
          <w:sz w:val="24"/>
          <w:szCs w:val="24"/>
        </w:rPr>
        <w:t xml:space="preserve">, li troviamo sanciti nell’art.9, all’interno del Titolo </w:t>
      </w:r>
      <w:proofErr w:type="spellStart"/>
      <w:r w:rsidR="006E5412">
        <w:rPr>
          <w:rFonts w:ascii="Verdana" w:hAnsi="Verdana"/>
          <w:sz w:val="24"/>
          <w:szCs w:val="24"/>
        </w:rPr>
        <w:t>II°</w:t>
      </w:r>
      <w:proofErr w:type="spellEnd"/>
      <w:r w:rsidR="006E5412">
        <w:rPr>
          <w:rFonts w:ascii="Verdana" w:hAnsi="Verdana"/>
          <w:sz w:val="24"/>
          <w:szCs w:val="24"/>
        </w:rPr>
        <w:t xml:space="preserve"> (Istituti di Partecipazione), Capo </w:t>
      </w:r>
      <w:proofErr w:type="spellStart"/>
      <w:r w:rsidR="006E5412">
        <w:rPr>
          <w:rFonts w:ascii="Verdana" w:hAnsi="Verdana"/>
          <w:sz w:val="24"/>
          <w:szCs w:val="24"/>
        </w:rPr>
        <w:t>I°</w:t>
      </w:r>
      <w:proofErr w:type="spellEnd"/>
      <w:r w:rsidR="006E5412">
        <w:rPr>
          <w:rFonts w:ascii="Verdana" w:hAnsi="Verdana"/>
          <w:sz w:val="24"/>
          <w:szCs w:val="24"/>
        </w:rPr>
        <w:t xml:space="preserve"> (Partecipazione Popolare) suddivisi in 3 punti, di seguito nel dettaglio:</w:t>
      </w:r>
    </w:p>
    <w:p w:rsidR="006E5412" w:rsidRDefault="006E5412" w:rsidP="006E23EF">
      <w:pPr>
        <w:spacing w:before="20" w:after="0"/>
        <w:jc w:val="both"/>
        <w:rPr>
          <w:rFonts w:ascii="Verdana" w:hAnsi="Verdana"/>
          <w:sz w:val="24"/>
          <w:szCs w:val="24"/>
        </w:rPr>
      </w:pPr>
    </w:p>
    <w:p w:rsidR="006E5412" w:rsidRDefault="006E5412" w:rsidP="006E5412">
      <w:pPr>
        <w:spacing w:before="20" w:after="0"/>
        <w:jc w:val="both"/>
        <w:rPr>
          <w:i/>
          <w:sz w:val="28"/>
          <w:szCs w:val="28"/>
        </w:rPr>
      </w:pPr>
      <w:r w:rsidRPr="006E5412">
        <w:rPr>
          <w:i/>
          <w:sz w:val="28"/>
          <w:szCs w:val="28"/>
        </w:rPr>
        <w:t>1. I cittadini possono rivolgere alla Città metropolitana:</w:t>
      </w:r>
    </w:p>
    <w:p w:rsidR="006E5412" w:rsidRPr="006E5412" w:rsidRDefault="006E5412" w:rsidP="006E5412">
      <w:pPr>
        <w:spacing w:before="20" w:after="0"/>
        <w:jc w:val="both"/>
        <w:rPr>
          <w:i/>
          <w:sz w:val="28"/>
          <w:szCs w:val="28"/>
        </w:rPr>
      </w:pPr>
    </w:p>
    <w:p w:rsidR="006E5412" w:rsidRDefault="006E5412" w:rsidP="006E5412">
      <w:pPr>
        <w:rPr>
          <w:i/>
          <w:sz w:val="28"/>
          <w:szCs w:val="28"/>
        </w:rPr>
      </w:pPr>
      <w:r w:rsidRPr="006E5412">
        <w:rPr>
          <w:i/>
          <w:sz w:val="28"/>
          <w:szCs w:val="28"/>
        </w:rPr>
        <w:t>a)</w:t>
      </w:r>
      <w:r>
        <w:rPr>
          <w:i/>
          <w:sz w:val="28"/>
          <w:szCs w:val="28"/>
        </w:rPr>
        <w:t xml:space="preserve"> interrogazioni per chiudere ragione di comportamenti o aspetti dell’attività dell’ente non riscontrabili attraverso l’esercizio del diritto di informazione</w:t>
      </w:r>
    </w:p>
    <w:p w:rsidR="006E5412" w:rsidRDefault="006E5412" w:rsidP="006E5412">
      <w:pPr>
        <w:rPr>
          <w:i/>
          <w:sz w:val="28"/>
          <w:szCs w:val="28"/>
        </w:rPr>
      </w:pPr>
      <w:r>
        <w:rPr>
          <w:i/>
          <w:sz w:val="28"/>
          <w:szCs w:val="28"/>
        </w:rPr>
        <w:t>b) istanze e petizioni per chiedere provvedimenti amministrativi o esporre comuni necessità.</w:t>
      </w:r>
    </w:p>
    <w:p w:rsidR="006E5412" w:rsidRDefault="006E5412" w:rsidP="006E5412">
      <w:pPr>
        <w:rPr>
          <w:i/>
          <w:sz w:val="28"/>
          <w:szCs w:val="28"/>
        </w:rPr>
      </w:pPr>
      <w:r>
        <w:rPr>
          <w:i/>
          <w:sz w:val="28"/>
          <w:szCs w:val="28"/>
        </w:rPr>
        <w:lastRenderedPageBreak/>
        <w:t xml:space="preserve">2) Alle istanze </w:t>
      </w:r>
      <w:r w:rsidR="00EF5605">
        <w:rPr>
          <w:i/>
          <w:sz w:val="28"/>
          <w:szCs w:val="28"/>
        </w:rPr>
        <w:t>o petizioni sottoscritte da almeno 1.000 cittadini viene data risposta, scritta e motivata, a cura dell’organo competente, nei termini di legge dalla data di verifica delle sottoscrizioni da parte dell’ente.</w:t>
      </w:r>
    </w:p>
    <w:p w:rsidR="00EF5605" w:rsidRPr="006E5412" w:rsidRDefault="00EF5605" w:rsidP="006E5412">
      <w:pPr>
        <w:rPr>
          <w:i/>
          <w:sz w:val="28"/>
          <w:szCs w:val="28"/>
        </w:rPr>
      </w:pPr>
      <w:r>
        <w:rPr>
          <w:i/>
          <w:sz w:val="28"/>
          <w:szCs w:val="28"/>
        </w:rPr>
        <w:t>3) I cittadini sottoscrittori d una petizione , attraverso il primo firmatario, possono chiedere che essa venga iscritta all’ordine del giorno e dibattuta da un’apposita commissione del Consiglio metropolitano, entro 45 giorni dalla data di verifica delle sottoscrizioni da parte dell’ente.</w:t>
      </w:r>
    </w:p>
    <w:p w:rsidR="006E5412" w:rsidRDefault="00EF5605" w:rsidP="006E5412">
      <w:pPr>
        <w:spacing w:before="20" w:after="0"/>
        <w:jc w:val="both"/>
        <w:rPr>
          <w:rFonts w:ascii="Verdana" w:hAnsi="Verdana"/>
          <w:sz w:val="24"/>
          <w:szCs w:val="24"/>
        </w:rPr>
      </w:pPr>
      <w:r>
        <w:rPr>
          <w:rFonts w:ascii="Verdana" w:hAnsi="Verdana"/>
          <w:sz w:val="24"/>
          <w:szCs w:val="24"/>
        </w:rPr>
        <w:t>Le differenze con lo statuto Comunale (art.9) sono irrilevanti ma, a nostro parere, l’intero articolo meriterebbe una maggior descrizione dettagliata per facilitare apprendimento ed utilizzo da parte del cittadino. Inoltre riteniamo fondamentale ed assolutamente improrogabile l’implementazione in sede di petizione della possibilità di inserire la “petizione elettronica</w:t>
      </w:r>
      <w:r w:rsidR="00FB29EA">
        <w:rPr>
          <w:rFonts w:ascii="Verdana" w:hAnsi="Verdana"/>
          <w:sz w:val="24"/>
          <w:szCs w:val="24"/>
        </w:rPr>
        <w:t xml:space="preserve"> aperta</w:t>
      </w:r>
      <w:r>
        <w:rPr>
          <w:rFonts w:ascii="Verdana" w:hAnsi="Verdana"/>
          <w:sz w:val="24"/>
          <w:szCs w:val="24"/>
        </w:rPr>
        <w:t>”, presente per la raccolta delle firme in apposito spazio sul sito istituzionale della Città metropolitana.</w:t>
      </w:r>
    </w:p>
    <w:p w:rsidR="00656005" w:rsidRDefault="00656005" w:rsidP="006E5412">
      <w:pPr>
        <w:spacing w:before="20" w:after="0"/>
        <w:jc w:val="both"/>
        <w:rPr>
          <w:rFonts w:ascii="Verdana" w:hAnsi="Verdana"/>
          <w:sz w:val="24"/>
          <w:szCs w:val="24"/>
        </w:rPr>
      </w:pPr>
    </w:p>
    <w:p w:rsidR="00656005" w:rsidRDefault="00656005" w:rsidP="006E5412">
      <w:pPr>
        <w:spacing w:before="20" w:after="0"/>
        <w:jc w:val="both"/>
        <w:rPr>
          <w:rFonts w:ascii="Verdana" w:hAnsi="Verdana"/>
          <w:sz w:val="24"/>
          <w:szCs w:val="24"/>
        </w:rPr>
      </w:pPr>
      <w:r>
        <w:rPr>
          <w:rFonts w:ascii="Verdana" w:hAnsi="Verdana"/>
          <w:sz w:val="24"/>
          <w:szCs w:val="24"/>
        </w:rPr>
        <w:t>LA NOSTRA PROPOSTA:</w:t>
      </w:r>
    </w:p>
    <w:p w:rsidR="00656005" w:rsidRDefault="00656005" w:rsidP="006E5412">
      <w:pPr>
        <w:spacing w:before="20" w:after="0"/>
        <w:jc w:val="both"/>
        <w:rPr>
          <w:rFonts w:ascii="Verdana" w:hAnsi="Verdana"/>
          <w:sz w:val="24"/>
          <w:szCs w:val="24"/>
        </w:rPr>
      </w:pPr>
    </w:p>
    <w:p w:rsidR="00656005" w:rsidRDefault="00656005" w:rsidP="006E5412">
      <w:pPr>
        <w:spacing w:before="20" w:after="0"/>
        <w:jc w:val="both"/>
        <w:rPr>
          <w:rFonts w:ascii="Verdana" w:hAnsi="Verdana"/>
          <w:sz w:val="24"/>
          <w:szCs w:val="24"/>
        </w:rPr>
      </w:pPr>
      <w:r>
        <w:rPr>
          <w:rFonts w:ascii="Verdana" w:hAnsi="Verdana"/>
          <w:sz w:val="24"/>
          <w:szCs w:val="24"/>
        </w:rPr>
        <w:t xml:space="preserve">Riteniamo pertanto di formulare questo testo quale emendamento </w:t>
      </w:r>
      <w:r w:rsidR="00FB29EA">
        <w:rPr>
          <w:rFonts w:ascii="Verdana" w:hAnsi="Verdana"/>
          <w:sz w:val="24"/>
          <w:szCs w:val="24"/>
        </w:rPr>
        <w:t>a completamento</w:t>
      </w:r>
      <w:r>
        <w:rPr>
          <w:rFonts w:ascii="Verdana" w:hAnsi="Verdana"/>
          <w:sz w:val="24"/>
          <w:szCs w:val="24"/>
        </w:rPr>
        <w:t xml:space="preserve"> dell’articolo statutario sopra citato:</w:t>
      </w:r>
    </w:p>
    <w:p w:rsidR="00656005" w:rsidRDefault="00656005" w:rsidP="006E5412">
      <w:pPr>
        <w:spacing w:before="20" w:after="0"/>
        <w:jc w:val="both"/>
        <w:rPr>
          <w:rFonts w:ascii="Verdana" w:hAnsi="Verdana"/>
          <w:sz w:val="24"/>
          <w:szCs w:val="24"/>
        </w:rPr>
      </w:pPr>
    </w:p>
    <w:p w:rsidR="00656005" w:rsidRPr="00656005" w:rsidRDefault="00656005" w:rsidP="00656005">
      <w:pPr>
        <w:autoSpaceDE w:val="0"/>
        <w:rPr>
          <w:rFonts w:ascii="Verdana" w:hAnsi="Verdana" w:cs="Times New Roman"/>
          <w:b/>
          <w:i/>
          <w:sz w:val="24"/>
          <w:szCs w:val="24"/>
        </w:rPr>
      </w:pPr>
      <w:r w:rsidRPr="00656005">
        <w:rPr>
          <w:rFonts w:ascii="Verdana" w:hAnsi="Verdana" w:cs="Times New Roman"/>
          <w:b/>
          <w:i/>
          <w:sz w:val="24"/>
          <w:szCs w:val="24"/>
        </w:rPr>
        <w:t>Strumenti di partecipazione non decidenti:</w:t>
      </w:r>
    </w:p>
    <w:p w:rsidR="00656005" w:rsidRPr="00656005" w:rsidRDefault="00656005" w:rsidP="00656005">
      <w:pPr>
        <w:autoSpaceDE w:val="0"/>
        <w:rPr>
          <w:rFonts w:ascii="Verdana" w:hAnsi="Verdana" w:cs="Times New Roman"/>
          <w:b/>
          <w:i/>
          <w:sz w:val="24"/>
          <w:szCs w:val="24"/>
        </w:rPr>
      </w:pPr>
      <w:r w:rsidRPr="00656005">
        <w:rPr>
          <w:rFonts w:ascii="Verdana" w:hAnsi="Verdana" w:cs="Times New Roman"/>
          <w:b/>
          <w:i/>
          <w:sz w:val="24"/>
          <w:szCs w:val="24"/>
        </w:rPr>
        <w:t>Interrogazioni</w:t>
      </w:r>
    </w:p>
    <w:p w:rsidR="00656005" w:rsidRDefault="00656005" w:rsidP="00656005">
      <w:pPr>
        <w:autoSpaceDE w:val="0"/>
        <w:spacing w:line="241" w:lineRule="atLeast"/>
        <w:jc w:val="both"/>
        <w:rPr>
          <w:rFonts w:ascii="Verdana" w:hAnsi="Verdana"/>
          <w:i/>
          <w:sz w:val="24"/>
          <w:szCs w:val="24"/>
        </w:rPr>
      </w:pPr>
      <w:r w:rsidRPr="00656005">
        <w:rPr>
          <w:rStyle w:val="Absatz-Standardschriftart"/>
          <w:rFonts w:ascii="Verdana" w:hAnsi="Verdana"/>
          <w:i/>
          <w:sz w:val="24"/>
          <w:szCs w:val="24"/>
        </w:rPr>
        <w:t xml:space="preserve">1. Le </w:t>
      </w:r>
      <w:r>
        <w:rPr>
          <w:rStyle w:val="Absatz-Standardschriftart"/>
          <w:rFonts w:ascii="Verdana" w:hAnsi="Verdana"/>
          <w:i/>
          <w:sz w:val="24"/>
          <w:szCs w:val="24"/>
        </w:rPr>
        <w:t xml:space="preserve">interrogazioni </w:t>
      </w:r>
      <w:r w:rsidRPr="00656005">
        <w:rPr>
          <w:rFonts w:ascii="Verdana" w:hAnsi="Verdana"/>
          <w:i/>
          <w:sz w:val="24"/>
          <w:szCs w:val="24"/>
        </w:rPr>
        <w:t>servono per conoscere quanto fatto dall’amministrazione per chiedere ragioni di comportamenti o aspetti non riscontrabili dai canali ufficiali nel pieno rispetto del diritto all’informazione.</w:t>
      </w:r>
    </w:p>
    <w:p w:rsidR="00656005" w:rsidRPr="00656005" w:rsidRDefault="00656005" w:rsidP="00656005">
      <w:pPr>
        <w:autoSpaceDE w:val="0"/>
        <w:spacing w:line="241" w:lineRule="atLeast"/>
        <w:jc w:val="both"/>
        <w:rPr>
          <w:rFonts w:ascii="Verdana" w:hAnsi="Verdana"/>
          <w:i/>
          <w:sz w:val="24"/>
          <w:szCs w:val="24"/>
        </w:rPr>
      </w:pPr>
      <w:r w:rsidRPr="00656005">
        <w:rPr>
          <w:rFonts w:ascii="Verdana" w:hAnsi="Verdana"/>
          <w:i/>
          <w:sz w:val="24"/>
          <w:szCs w:val="24"/>
        </w:rPr>
        <w:t xml:space="preserve">2. </w:t>
      </w:r>
      <w:proofErr w:type="spellStart"/>
      <w:r w:rsidRPr="00656005">
        <w:rPr>
          <w:rFonts w:ascii="Verdana" w:hAnsi="Verdana"/>
          <w:i/>
          <w:sz w:val="24"/>
          <w:szCs w:val="24"/>
        </w:rPr>
        <w:t>Modalità</w:t>
      </w:r>
      <w:proofErr w:type="spellEnd"/>
      <w:r w:rsidRPr="00656005">
        <w:rPr>
          <w:rFonts w:ascii="Verdana" w:hAnsi="Verdana"/>
          <w:i/>
          <w:sz w:val="24"/>
          <w:szCs w:val="24"/>
        </w:rPr>
        <w:t xml:space="preserve"> di presentazione:</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Fonts w:ascii="Verdana" w:hAnsi="Verdana"/>
          <w:i/>
          <w:sz w:val="24"/>
          <w:szCs w:val="24"/>
        </w:rPr>
        <w:t xml:space="preserve">2.1. Le </w:t>
      </w:r>
      <w:r>
        <w:rPr>
          <w:rFonts w:ascii="Verdana" w:hAnsi="Verdana"/>
          <w:i/>
          <w:sz w:val="24"/>
          <w:szCs w:val="24"/>
        </w:rPr>
        <w:t>interrogazioni</w:t>
      </w:r>
      <w:r w:rsidRPr="00656005">
        <w:rPr>
          <w:rFonts w:ascii="Verdana" w:hAnsi="Verdana"/>
          <w:i/>
          <w:sz w:val="24"/>
          <w:szCs w:val="24"/>
        </w:rPr>
        <w:t xml:space="preserve"> vanno indirizzate al Sindaco</w:t>
      </w:r>
      <w:r>
        <w:rPr>
          <w:rFonts w:ascii="Verdana" w:hAnsi="Verdana"/>
          <w:i/>
          <w:sz w:val="24"/>
          <w:szCs w:val="24"/>
        </w:rPr>
        <w:t xml:space="preserve"> ed agli Assessorati di pertinenza</w:t>
      </w:r>
      <w:r w:rsidRPr="00656005">
        <w:rPr>
          <w:rFonts w:ascii="Verdana" w:hAnsi="Verdana"/>
          <w:i/>
          <w:sz w:val="24"/>
          <w:szCs w:val="24"/>
        </w:rPr>
        <w:t>.</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2.2. Sono sottoscritte, senza </w:t>
      </w:r>
      <w:proofErr w:type="spellStart"/>
      <w:r w:rsidRPr="00656005">
        <w:rPr>
          <w:rStyle w:val="Absatz-Standardschriftart"/>
          <w:rFonts w:ascii="Verdana" w:hAnsi="Verdana"/>
          <w:i/>
          <w:sz w:val="24"/>
          <w:szCs w:val="24"/>
        </w:rPr>
        <w:t>formalità</w:t>
      </w:r>
      <w:proofErr w:type="spellEnd"/>
      <w:r w:rsidRPr="00656005">
        <w:rPr>
          <w:rStyle w:val="Absatz-Standardschriftart"/>
          <w:rFonts w:ascii="Verdana" w:hAnsi="Verdana"/>
          <w:i/>
          <w:sz w:val="24"/>
          <w:szCs w:val="24"/>
        </w:rPr>
        <w:t xml:space="preserve"> di autenticazione, dal presentatore o dai presentatori, che dovranno essere comunque identificati.</w:t>
      </w:r>
    </w:p>
    <w:p w:rsidR="00656005" w:rsidRPr="00656005" w:rsidRDefault="00656005" w:rsidP="00656005">
      <w:pPr>
        <w:autoSpaceDE w:val="0"/>
        <w:spacing w:line="241" w:lineRule="atLeast"/>
        <w:jc w:val="both"/>
        <w:rPr>
          <w:rFonts w:ascii="Verdana" w:hAnsi="Verdana"/>
          <w:i/>
          <w:sz w:val="24"/>
          <w:szCs w:val="24"/>
        </w:rPr>
      </w:pPr>
      <w:r w:rsidRPr="00656005">
        <w:rPr>
          <w:rStyle w:val="Absatz-Standardschriftart"/>
          <w:rFonts w:ascii="Verdana" w:hAnsi="Verdana"/>
          <w:i/>
          <w:sz w:val="24"/>
          <w:szCs w:val="24"/>
        </w:rPr>
        <w:t>2.3. All’atto della presentazione, l’Ufficio Protocollo rilascia una ricevuta.</w:t>
      </w:r>
    </w:p>
    <w:p w:rsidR="00656005" w:rsidRDefault="00656005" w:rsidP="00656005">
      <w:pPr>
        <w:autoSpaceDE w:val="0"/>
        <w:spacing w:line="241" w:lineRule="atLeast"/>
        <w:jc w:val="both"/>
        <w:rPr>
          <w:rFonts w:ascii="Verdana" w:hAnsi="Verdana"/>
          <w:i/>
          <w:sz w:val="24"/>
          <w:szCs w:val="24"/>
        </w:rPr>
      </w:pPr>
      <w:r w:rsidRPr="00656005">
        <w:rPr>
          <w:rFonts w:ascii="Verdana" w:hAnsi="Verdana"/>
          <w:i/>
          <w:sz w:val="24"/>
          <w:szCs w:val="24"/>
        </w:rPr>
        <w:t>3. Esito e comunicazioni:</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3.1. Il Sindaco provvede direttamente sulle i</w:t>
      </w:r>
      <w:r>
        <w:rPr>
          <w:rStyle w:val="Absatz-Standardschriftart"/>
          <w:rFonts w:ascii="Verdana" w:hAnsi="Verdana"/>
          <w:i/>
          <w:sz w:val="24"/>
          <w:szCs w:val="24"/>
        </w:rPr>
        <w:t>nterrogazioni</w:t>
      </w:r>
      <w:r w:rsidRPr="00656005">
        <w:rPr>
          <w:rStyle w:val="Absatz-Standardschriftart"/>
          <w:rFonts w:ascii="Verdana" w:hAnsi="Verdana"/>
          <w:i/>
          <w:sz w:val="24"/>
          <w:szCs w:val="24"/>
        </w:rPr>
        <w:t xml:space="preserve"> tramite gli Uffici e Servizi </w:t>
      </w:r>
      <w:r>
        <w:rPr>
          <w:rStyle w:val="Absatz-Standardschriftart"/>
          <w:rFonts w:ascii="Verdana" w:hAnsi="Verdana"/>
          <w:i/>
          <w:sz w:val="24"/>
          <w:szCs w:val="24"/>
        </w:rPr>
        <w:t>metropolitani</w:t>
      </w:r>
      <w:r w:rsidRPr="00656005">
        <w:rPr>
          <w:rStyle w:val="Absatz-Standardschriftart"/>
          <w:rFonts w:ascii="Verdana" w:hAnsi="Verdana"/>
          <w:i/>
          <w:sz w:val="24"/>
          <w:szCs w:val="24"/>
        </w:rPr>
        <w:t xml:space="preserve"> competenti.</w:t>
      </w:r>
    </w:p>
    <w:p w:rsidR="00656005" w:rsidRPr="00656005" w:rsidRDefault="00656005" w:rsidP="00656005">
      <w:pPr>
        <w:autoSpaceDE w:val="0"/>
        <w:rPr>
          <w:rFonts w:ascii="Verdana" w:hAnsi="Verdana" w:cs="Times New Roman"/>
          <w:b/>
          <w:i/>
          <w:sz w:val="24"/>
          <w:szCs w:val="24"/>
        </w:rPr>
      </w:pPr>
      <w:r w:rsidRPr="00656005">
        <w:rPr>
          <w:rFonts w:ascii="Verdana" w:hAnsi="Verdana" w:cs="Times New Roman"/>
          <w:b/>
          <w:i/>
          <w:sz w:val="24"/>
          <w:szCs w:val="24"/>
        </w:rPr>
        <w:lastRenderedPageBreak/>
        <w:t>Istanze</w:t>
      </w:r>
    </w:p>
    <w:p w:rsidR="00656005" w:rsidRPr="00656005" w:rsidRDefault="00656005" w:rsidP="00656005">
      <w:pPr>
        <w:autoSpaceDE w:val="0"/>
        <w:spacing w:line="241" w:lineRule="atLeast"/>
        <w:jc w:val="both"/>
        <w:rPr>
          <w:rFonts w:ascii="Verdana" w:hAnsi="Verdana"/>
          <w:i/>
          <w:sz w:val="24"/>
          <w:szCs w:val="24"/>
        </w:rPr>
      </w:pPr>
      <w:r w:rsidRPr="00656005">
        <w:rPr>
          <w:rStyle w:val="Absatz-Standardschriftart"/>
          <w:rFonts w:ascii="Verdana" w:hAnsi="Verdana"/>
          <w:i/>
          <w:sz w:val="24"/>
          <w:szCs w:val="24"/>
        </w:rPr>
        <w:t xml:space="preserve">1. Le istanze sono volte a sollecitare l’intervento dell’Amministrazione </w:t>
      </w:r>
      <w:r>
        <w:rPr>
          <w:rStyle w:val="Absatz-Standardschriftart"/>
          <w:rFonts w:ascii="Verdana" w:hAnsi="Verdana"/>
          <w:i/>
          <w:sz w:val="24"/>
          <w:szCs w:val="24"/>
        </w:rPr>
        <w:t>metropolitana</w:t>
      </w:r>
      <w:r w:rsidRPr="00656005">
        <w:rPr>
          <w:rStyle w:val="Absatz-Standardschriftart"/>
          <w:rFonts w:ascii="Verdana" w:hAnsi="Verdana"/>
          <w:i/>
          <w:sz w:val="24"/>
          <w:szCs w:val="24"/>
        </w:rPr>
        <w:t xml:space="preserve"> in determinate materie e concernono questioni di carattere specifico e particolare, pur non essendo necessariamente dirette ad ottenere un provvedimento amministrativo determinato.</w:t>
      </w:r>
    </w:p>
    <w:p w:rsidR="00656005" w:rsidRPr="00656005" w:rsidRDefault="00656005" w:rsidP="00656005">
      <w:pPr>
        <w:autoSpaceDE w:val="0"/>
        <w:spacing w:line="241" w:lineRule="atLeast"/>
        <w:jc w:val="both"/>
        <w:rPr>
          <w:rFonts w:ascii="Verdana" w:hAnsi="Verdana"/>
          <w:i/>
          <w:sz w:val="24"/>
          <w:szCs w:val="24"/>
        </w:rPr>
      </w:pPr>
      <w:r w:rsidRPr="00656005">
        <w:rPr>
          <w:rFonts w:ascii="Verdana" w:hAnsi="Verdana"/>
          <w:i/>
          <w:sz w:val="24"/>
          <w:szCs w:val="24"/>
        </w:rPr>
        <w:t xml:space="preserve">2. </w:t>
      </w:r>
      <w:proofErr w:type="spellStart"/>
      <w:r w:rsidRPr="00656005">
        <w:rPr>
          <w:rFonts w:ascii="Verdana" w:hAnsi="Verdana"/>
          <w:i/>
          <w:sz w:val="24"/>
          <w:szCs w:val="24"/>
        </w:rPr>
        <w:t>Modalità</w:t>
      </w:r>
      <w:proofErr w:type="spellEnd"/>
      <w:r w:rsidRPr="00656005">
        <w:rPr>
          <w:rFonts w:ascii="Verdana" w:hAnsi="Verdana"/>
          <w:i/>
          <w:sz w:val="24"/>
          <w:szCs w:val="24"/>
        </w:rPr>
        <w:t xml:space="preserve"> di presentazione:</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Fonts w:ascii="Verdana" w:hAnsi="Verdana"/>
          <w:i/>
          <w:sz w:val="24"/>
          <w:szCs w:val="24"/>
        </w:rPr>
        <w:t>2.1. Le istanze vanno indirizzate al Sindaco.</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2.2. Sono sottoscritte, senza </w:t>
      </w:r>
      <w:proofErr w:type="spellStart"/>
      <w:r w:rsidRPr="00656005">
        <w:rPr>
          <w:rStyle w:val="Absatz-Standardschriftart"/>
          <w:rFonts w:ascii="Verdana" w:hAnsi="Verdana"/>
          <w:i/>
          <w:sz w:val="24"/>
          <w:szCs w:val="24"/>
        </w:rPr>
        <w:t>formalità</w:t>
      </w:r>
      <w:proofErr w:type="spellEnd"/>
      <w:r w:rsidRPr="00656005">
        <w:rPr>
          <w:rStyle w:val="Absatz-Standardschriftart"/>
          <w:rFonts w:ascii="Verdana" w:hAnsi="Verdana"/>
          <w:i/>
          <w:sz w:val="24"/>
          <w:szCs w:val="24"/>
        </w:rPr>
        <w:t xml:space="preserve"> di autenticazione, dal presentatore o dai presentatori, che dovranno essere comunque identificati.</w:t>
      </w:r>
    </w:p>
    <w:p w:rsidR="00656005" w:rsidRPr="00656005" w:rsidRDefault="00656005" w:rsidP="00656005">
      <w:pPr>
        <w:autoSpaceDE w:val="0"/>
        <w:spacing w:line="241" w:lineRule="atLeast"/>
        <w:jc w:val="both"/>
        <w:rPr>
          <w:rFonts w:ascii="Verdana" w:hAnsi="Verdana"/>
          <w:i/>
          <w:sz w:val="24"/>
          <w:szCs w:val="24"/>
        </w:rPr>
      </w:pPr>
      <w:r w:rsidRPr="00656005">
        <w:rPr>
          <w:rStyle w:val="Absatz-Standardschriftart"/>
          <w:rFonts w:ascii="Verdana" w:hAnsi="Verdana"/>
          <w:i/>
          <w:sz w:val="24"/>
          <w:szCs w:val="24"/>
        </w:rPr>
        <w:t>2.3. All’atto della presentazione, l’Ufficio Protocollo rilascia una ricevuta.</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Fonts w:ascii="Verdana" w:hAnsi="Verdana"/>
          <w:i/>
          <w:sz w:val="24"/>
          <w:szCs w:val="24"/>
        </w:rPr>
        <w:t>3. Esito e comunicazioni:</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3.1. Il Sindaco provvede direttamente sulle istanze tramite gli Uffici e Servizi </w:t>
      </w:r>
      <w:r>
        <w:rPr>
          <w:rStyle w:val="Absatz-Standardschriftart"/>
          <w:rFonts w:ascii="Verdana" w:hAnsi="Verdana"/>
          <w:i/>
          <w:sz w:val="24"/>
          <w:szCs w:val="24"/>
        </w:rPr>
        <w:t>metropolitani</w:t>
      </w:r>
      <w:r w:rsidRPr="00656005">
        <w:rPr>
          <w:rStyle w:val="Absatz-Standardschriftart"/>
          <w:rFonts w:ascii="Verdana" w:hAnsi="Verdana"/>
          <w:i/>
          <w:sz w:val="24"/>
          <w:szCs w:val="24"/>
        </w:rPr>
        <w:t xml:space="preserve"> competenti.</w:t>
      </w:r>
    </w:p>
    <w:p w:rsidR="00656005" w:rsidRPr="00656005" w:rsidRDefault="00656005" w:rsidP="00656005">
      <w:pPr>
        <w:autoSpaceDE w:val="0"/>
        <w:spacing w:line="241" w:lineRule="atLeast"/>
        <w:jc w:val="both"/>
        <w:rPr>
          <w:rStyle w:val="Absatz-Standardschriftart"/>
          <w:rFonts w:ascii="Verdana" w:hAnsi="Verdana" w:cs="Times New Roman"/>
          <w:i/>
          <w:sz w:val="24"/>
          <w:szCs w:val="24"/>
        </w:rPr>
      </w:pPr>
      <w:r w:rsidRPr="00656005">
        <w:rPr>
          <w:rStyle w:val="Absatz-Standardschriftart"/>
          <w:rFonts w:ascii="Verdana" w:hAnsi="Verdana"/>
          <w:i/>
          <w:sz w:val="24"/>
          <w:szCs w:val="24"/>
        </w:rPr>
        <w:t xml:space="preserve">3.2. Un funzionario appositamente incaricato dal Segretario Generale assume la </w:t>
      </w:r>
      <w:proofErr w:type="spellStart"/>
      <w:r w:rsidRPr="00656005">
        <w:rPr>
          <w:rStyle w:val="Absatz-Standardschriftart"/>
          <w:rFonts w:ascii="Verdana" w:hAnsi="Verdana"/>
          <w:i/>
          <w:sz w:val="24"/>
          <w:szCs w:val="24"/>
        </w:rPr>
        <w:t>responsabilità</w:t>
      </w:r>
      <w:proofErr w:type="spellEnd"/>
      <w:r w:rsidRPr="00656005">
        <w:rPr>
          <w:rStyle w:val="Absatz-Standardschriftart"/>
          <w:rFonts w:ascii="Verdana" w:hAnsi="Verdana"/>
          <w:i/>
          <w:sz w:val="24"/>
          <w:szCs w:val="24"/>
        </w:rPr>
        <w:t xml:space="preserve"> dei procedimenti relativi alle istanze.</w:t>
      </w:r>
    </w:p>
    <w:p w:rsidR="00656005" w:rsidRDefault="00656005" w:rsidP="00656005">
      <w:pPr>
        <w:autoSpaceDE w:val="0"/>
        <w:rPr>
          <w:rStyle w:val="Absatz-Standardschriftart"/>
          <w:rFonts w:ascii="Verdana" w:hAnsi="Verdana" w:cs="Times New Roman"/>
          <w:i/>
          <w:sz w:val="24"/>
          <w:szCs w:val="24"/>
        </w:rPr>
      </w:pPr>
      <w:r w:rsidRPr="00656005">
        <w:rPr>
          <w:rStyle w:val="Absatz-Standardschriftart"/>
          <w:rFonts w:ascii="Verdana" w:hAnsi="Verdana" w:cs="Times New Roman"/>
          <w:i/>
          <w:sz w:val="24"/>
          <w:szCs w:val="24"/>
        </w:rPr>
        <w:t>3.3 In esito all’istanza, nel termine di 30 giorni dalla presentazione, viene data risposta scritta in merito al provvedimento adottato, ovvero esplicita le motivazioni in merito alla mancata adozione di un provvedimento.</w:t>
      </w:r>
    </w:p>
    <w:p w:rsidR="001B1D2B" w:rsidRPr="00656005" w:rsidRDefault="001B1D2B" w:rsidP="001B1D2B">
      <w:pPr>
        <w:autoSpaceDE w:val="0"/>
        <w:spacing w:line="241" w:lineRule="atLeast"/>
        <w:jc w:val="both"/>
        <w:rPr>
          <w:rStyle w:val="Absatz-Standardschriftart"/>
          <w:rFonts w:ascii="Verdana" w:hAnsi="Verdana"/>
          <w:i/>
          <w:sz w:val="24"/>
          <w:szCs w:val="24"/>
        </w:rPr>
      </w:pPr>
      <w:r w:rsidRPr="00656005">
        <w:rPr>
          <w:rFonts w:ascii="Verdana" w:hAnsi="Verdana"/>
          <w:i/>
          <w:sz w:val="24"/>
          <w:szCs w:val="24"/>
        </w:rPr>
        <w:t xml:space="preserve">4. Trattazione della </w:t>
      </w:r>
      <w:r>
        <w:rPr>
          <w:rFonts w:ascii="Verdana" w:hAnsi="Verdana"/>
          <w:i/>
          <w:sz w:val="24"/>
          <w:szCs w:val="24"/>
        </w:rPr>
        <w:t>istanza</w:t>
      </w:r>
      <w:r w:rsidRPr="00656005">
        <w:rPr>
          <w:rFonts w:ascii="Verdana" w:hAnsi="Verdana"/>
          <w:i/>
          <w:sz w:val="24"/>
          <w:szCs w:val="24"/>
        </w:rPr>
        <w:t>:</w:t>
      </w:r>
    </w:p>
    <w:p w:rsidR="001B1D2B" w:rsidRPr="00656005" w:rsidRDefault="001B1D2B" w:rsidP="001B1D2B">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1. Qualora </w:t>
      </w:r>
      <w:r>
        <w:rPr>
          <w:rStyle w:val="Absatz-Standardschriftart"/>
          <w:rFonts w:ascii="Verdana" w:hAnsi="Verdana"/>
          <w:i/>
          <w:sz w:val="24"/>
          <w:szCs w:val="24"/>
        </w:rPr>
        <w:t>l’istanza</w:t>
      </w:r>
      <w:r w:rsidRPr="00656005">
        <w:rPr>
          <w:rStyle w:val="Absatz-Standardschriftart"/>
          <w:rFonts w:ascii="Verdana" w:hAnsi="Verdana"/>
          <w:i/>
          <w:sz w:val="24"/>
          <w:szCs w:val="24"/>
        </w:rPr>
        <w:t xml:space="preserve"> sia presentata con meno di </w:t>
      </w:r>
      <w:r>
        <w:rPr>
          <w:rStyle w:val="Absatz-Standardschriftart"/>
          <w:rFonts w:ascii="Verdana" w:hAnsi="Verdana"/>
          <w:i/>
          <w:sz w:val="24"/>
          <w:szCs w:val="24"/>
        </w:rPr>
        <w:t xml:space="preserve">500 </w:t>
      </w:r>
      <w:r w:rsidRPr="00656005">
        <w:rPr>
          <w:rStyle w:val="Absatz-Standardschriftart"/>
          <w:rFonts w:ascii="Verdana" w:hAnsi="Verdana"/>
          <w:i/>
          <w:sz w:val="24"/>
          <w:szCs w:val="24"/>
        </w:rPr>
        <w:t xml:space="preserve">firme o non raggiunga la quota di </w:t>
      </w:r>
      <w:r>
        <w:rPr>
          <w:rStyle w:val="Absatz-Standardschriftart"/>
          <w:rFonts w:ascii="Verdana" w:hAnsi="Verdana"/>
          <w:i/>
          <w:sz w:val="24"/>
          <w:szCs w:val="24"/>
        </w:rPr>
        <w:t>500</w:t>
      </w:r>
      <w:r w:rsidRPr="00656005">
        <w:rPr>
          <w:rStyle w:val="Absatz-Standardschriftart"/>
          <w:rFonts w:ascii="Verdana" w:hAnsi="Verdana"/>
          <w:i/>
          <w:sz w:val="24"/>
          <w:szCs w:val="24"/>
        </w:rPr>
        <w:t xml:space="preserve"> firme entro i 30 giorni dalla data di pubblicazione:</w:t>
      </w:r>
    </w:p>
    <w:p w:rsidR="001B1D2B" w:rsidRPr="00656005" w:rsidRDefault="001B1D2B" w:rsidP="001B1D2B">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a) il sindaco è tenuto a dare risposta scritta al soggetto o comitato proponente specificando nel testo le valutazioni in merito</w:t>
      </w:r>
      <w:r>
        <w:rPr>
          <w:rStyle w:val="Absatz-Standardschriftart"/>
          <w:rFonts w:ascii="Verdana" w:hAnsi="Verdana"/>
          <w:i/>
          <w:sz w:val="24"/>
          <w:szCs w:val="24"/>
        </w:rPr>
        <w:t xml:space="preserve"> all’istanza</w:t>
      </w:r>
    </w:p>
    <w:p w:rsidR="001B1D2B" w:rsidRPr="00656005" w:rsidRDefault="001B1D2B" w:rsidP="001B1D2B">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b) la risposta dovrà essere pubblicata nell’apposito spazio sul sito internet </w:t>
      </w:r>
      <w:r>
        <w:rPr>
          <w:rStyle w:val="Absatz-Standardschriftart"/>
          <w:rFonts w:ascii="Verdana" w:hAnsi="Verdana"/>
          <w:i/>
          <w:sz w:val="24"/>
          <w:szCs w:val="24"/>
        </w:rPr>
        <w:t>metropolitano</w:t>
      </w:r>
    </w:p>
    <w:p w:rsidR="001B1D2B" w:rsidRPr="00656005" w:rsidRDefault="001B1D2B" w:rsidP="001B1D2B">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2. Qualora </w:t>
      </w:r>
      <w:r>
        <w:rPr>
          <w:rStyle w:val="Absatz-Standardschriftart"/>
          <w:rFonts w:ascii="Verdana" w:hAnsi="Verdana"/>
          <w:i/>
          <w:sz w:val="24"/>
          <w:szCs w:val="24"/>
        </w:rPr>
        <w:t>l’istanza</w:t>
      </w:r>
      <w:r w:rsidRPr="00656005">
        <w:rPr>
          <w:rStyle w:val="Absatz-Standardschriftart"/>
          <w:rFonts w:ascii="Verdana" w:hAnsi="Verdana"/>
          <w:i/>
          <w:sz w:val="24"/>
          <w:szCs w:val="24"/>
        </w:rPr>
        <w:t xml:space="preserve"> sia presentata con almeno </w:t>
      </w:r>
      <w:r>
        <w:rPr>
          <w:rStyle w:val="Absatz-Standardschriftart"/>
          <w:rFonts w:ascii="Verdana" w:hAnsi="Verdana"/>
          <w:i/>
          <w:sz w:val="24"/>
          <w:szCs w:val="24"/>
        </w:rPr>
        <w:t>50</w:t>
      </w:r>
      <w:r w:rsidRPr="00656005">
        <w:rPr>
          <w:rStyle w:val="Absatz-Standardschriftart"/>
          <w:rFonts w:ascii="Verdana" w:hAnsi="Verdana"/>
          <w:i/>
          <w:sz w:val="24"/>
          <w:szCs w:val="24"/>
        </w:rPr>
        <w:t xml:space="preserve">0 firme o raggiunga la quota di </w:t>
      </w:r>
      <w:r>
        <w:rPr>
          <w:rStyle w:val="Absatz-Standardschriftart"/>
          <w:rFonts w:ascii="Verdana" w:hAnsi="Verdana"/>
          <w:i/>
          <w:sz w:val="24"/>
          <w:szCs w:val="24"/>
        </w:rPr>
        <w:t>50</w:t>
      </w:r>
      <w:r w:rsidRPr="00656005">
        <w:rPr>
          <w:rStyle w:val="Absatz-Standardschriftart"/>
          <w:rFonts w:ascii="Verdana" w:hAnsi="Verdana"/>
          <w:i/>
          <w:sz w:val="24"/>
          <w:szCs w:val="24"/>
        </w:rPr>
        <w:t>0 firme entro i 30 giorni dalla data della pubblicazione:</w:t>
      </w:r>
    </w:p>
    <w:p w:rsidR="001B1D2B" w:rsidRPr="00656005" w:rsidRDefault="001B1D2B" w:rsidP="001B1D2B">
      <w:pPr>
        <w:autoSpaceDE w:val="0"/>
        <w:spacing w:line="241" w:lineRule="atLeast"/>
        <w:jc w:val="both"/>
        <w:rPr>
          <w:rStyle w:val="Absatz-Standardschriftart"/>
          <w:rFonts w:ascii="Verdana" w:hAnsi="Verdana" w:cs="Times New Roman"/>
          <w:i/>
          <w:sz w:val="24"/>
          <w:szCs w:val="24"/>
        </w:rPr>
      </w:pPr>
      <w:r w:rsidRPr="00656005">
        <w:rPr>
          <w:rStyle w:val="Absatz-Standardschriftart"/>
          <w:rFonts w:ascii="Verdana" w:hAnsi="Verdana"/>
          <w:i/>
          <w:sz w:val="24"/>
          <w:szCs w:val="24"/>
        </w:rPr>
        <w:t xml:space="preserve">a) il proponente entro 30 giorni è invitato ad illustrare </w:t>
      </w:r>
      <w:r>
        <w:rPr>
          <w:rStyle w:val="Absatz-Standardschriftart"/>
          <w:rFonts w:ascii="Verdana" w:hAnsi="Verdana"/>
          <w:i/>
          <w:sz w:val="24"/>
          <w:szCs w:val="24"/>
        </w:rPr>
        <w:t>l’istanza</w:t>
      </w:r>
      <w:r w:rsidRPr="00656005">
        <w:rPr>
          <w:rStyle w:val="Absatz-Standardschriftart"/>
          <w:rFonts w:ascii="Verdana" w:hAnsi="Verdana"/>
          <w:i/>
          <w:sz w:val="24"/>
          <w:szCs w:val="24"/>
        </w:rPr>
        <w:t xml:space="preserve"> al consiglio </w:t>
      </w:r>
      <w:r>
        <w:rPr>
          <w:rStyle w:val="Absatz-Standardschriftart"/>
          <w:rFonts w:ascii="Verdana" w:hAnsi="Verdana"/>
          <w:i/>
          <w:sz w:val="24"/>
          <w:szCs w:val="24"/>
        </w:rPr>
        <w:t>metropolitano</w:t>
      </w:r>
      <w:r w:rsidRPr="00656005">
        <w:rPr>
          <w:rStyle w:val="Absatz-Standardschriftart"/>
          <w:rFonts w:ascii="Verdana" w:hAnsi="Verdana"/>
          <w:i/>
          <w:sz w:val="24"/>
          <w:szCs w:val="24"/>
        </w:rPr>
        <w:t>.</w:t>
      </w:r>
    </w:p>
    <w:p w:rsidR="001B1D2B" w:rsidRPr="00656005" w:rsidRDefault="001B1D2B" w:rsidP="001B1D2B">
      <w:pPr>
        <w:autoSpaceDE w:val="0"/>
        <w:spacing w:line="241" w:lineRule="atLeast"/>
        <w:jc w:val="both"/>
        <w:rPr>
          <w:rFonts w:ascii="Verdana" w:hAnsi="Verdana" w:cs="Times New Roman"/>
          <w:b/>
          <w:i/>
          <w:sz w:val="24"/>
          <w:szCs w:val="24"/>
        </w:rPr>
      </w:pPr>
      <w:r w:rsidRPr="00656005">
        <w:rPr>
          <w:rStyle w:val="Absatz-Standardschriftart"/>
          <w:rFonts w:ascii="Verdana" w:hAnsi="Verdana" w:cs="Times New Roman"/>
          <w:i/>
          <w:sz w:val="24"/>
          <w:szCs w:val="24"/>
        </w:rPr>
        <w:t xml:space="preserve">b) </w:t>
      </w:r>
      <w:r>
        <w:rPr>
          <w:rStyle w:val="Absatz-Standardschriftart"/>
          <w:rFonts w:ascii="Verdana" w:hAnsi="Verdana"/>
          <w:i/>
          <w:sz w:val="24"/>
          <w:szCs w:val="24"/>
        </w:rPr>
        <w:t>l’istanza</w:t>
      </w:r>
      <w:r w:rsidRPr="00656005">
        <w:rPr>
          <w:rStyle w:val="Absatz-Standardschriftart"/>
          <w:rFonts w:ascii="Verdana" w:hAnsi="Verdana" w:cs="Times New Roman"/>
          <w:i/>
          <w:sz w:val="24"/>
          <w:szCs w:val="24"/>
        </w:rPr>
        <w:t xml:space="preserve"> segue l’iter dell’interrogazione a risposta scritta.</w:t>
      </w:r>
    </w:p>
    <w:p w:rsidR="001B1D2B" w:rsidRPr="00656005" w:rsidRDefault="001B1D2B" w:rsidP="00656005">
      <w:pPr>
        <w:autoSpaceDE w:val="0"/>
        <w:rPr>
          <w:rFonts w:ascii="Verdana" w:hAnsi="Verdana" w:cs="Times New Roman"/>
          <w:b/>
          <w:i/>
          <w:sz w:val="24"/>
          <w:szCs w:val="24"/>
        </w:rPr>
      </w:pPr>
    </w:p>
    <w:p w:rsidR="00656005" w:rsidRPr="00656005" w:rsidRDefault="00656005" w:rsidP="00656005">
      <w:pPr>
        <w:autoSpaceDE w:val="0"/>
        <w:rPr>
          <w:rFonts w:ascii="Verdana" w:hAnsi="Verdana" w:cs="Times New Roman"/>
          <w:b/>
          <w:i/>
          <w:sz w:val="24"/>
          <w:szCs w:val="24"/>
        </w:rPr>
      </w:pPr>
    </w:p>
    <w:p w:rsidR="00656005" w:rsidRPr="00656005" w:rsidRDefault="00656005" w:rsidP="00656005">
      <w:pPr>
        <w:autoSpaceDE w:val="0"/>
        <w:rPr>
          <w:rFonts w:ascii="Verdana" w:hAnsi="Verdana" w:cs="Times New Roman"/>
          <w:b/>
          <w:i/>
          <w:sz w:val="24"/>
          <w:szCs w:val="24"/>
        </w:rPr>
      </w:pPr>
      <w:r w:rsidRPr="00656005">
        <w:rPr>
          <w:rStyle w:val="Absatz-Standardschriftart"/>
          <w:rFonts w:ascii="Verdana" w:hAnsi="Verdana" w:cs="Times New Roman"/>
          <w:b/>
          <w:i/>
          <w:sz w:val="24"/>
          <w:szCs w:val="24"/>
        </w:rPr>
        <w:lastRenderedPageBreak/>
        <w:t>Petizioni</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1. Le petizioni sono intese a sollecitare l’intervento dell’Amministrazione </w:t>
      </w:r>
      <w:r w:rsidR="001B1D2B">
        <w:rPr>
          <w:rStyle w:val="Absatz-Standardschriftart"/>
          <w:rFonts w:ascii="Verdana" w:hAnsi="Verdana"/>
          <w:i/>
          <w:sz w:val="24"/>
          <w:szCs w:val="24"/>
        </w:rPr>
        <w:t>metropolitana</w:t>
      </w:r>
      <w:r w:rsidRPr="00656005">
        <w:rPr>
          <w:rStyle w:val="Absatz-Standardschriftart"/>
          <w:rFonts w:ascii="Verdana" w:hAnsi="Verdana"/>
          <w:i/>
          <w:sz w:val="24"/>
          <w:szCs w:val="24"/>
        </w:rPr>
        <w:t xml:space="preserve"> per la migliore tutela di interessi collettivi o diffusi in materie determinate o per questioni specifiche e particolari. La loro presentazione è soggetta alle formalità previste negli articoli seguenti e vengono esaminate dalla Giunta o dal Consiglio, secondo la rispettiva competenza.</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2. Presentazione e raccolta delle firme</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a. Chiunque, anche se non residente nel territorio comunale, può presentare petizioni agli organi dell’Amministrazione </w:t>
      </w:r>
      <w:r w:rsidR="001B1D2B">
        <w:rPr>
          <w:rStyle w:val="Absatz-Standardschriftart"/>
          <w:rFonts w:ascii="Verdana" w:hAnsi="Verdana"/>
          <w:i/>
          <w:sz w:val="24"/>
          <w:szCs w:val="24"/>
        </w:rPr>
        <w:t>Metropolitana</w:t>
      </w:r>
      <w:r w:rsidRPr="00656005">
        <w:rPr>
          <w:rStyle w:val="Absatz-Standardschriftart"/>
          <w:rFonts w:ascii="Verdana" w:hAnsi="Verdana"/>
          <w:i/>
          <w:sz w:val="24"/>
          <w:szCs w:val="24"/>
        </w:rPr>
        <w:t>.</w:t>
      </w:r>
    </w:p>
    <w:p w:rsidR="00656005" w:rsidRPr="00656005" w:rsidRDefault="00656005" w:rsidP="00656005">
      <w:pPr>
        <w:autoSpaceDE w:val="0"/>
        <w:rPr>
          <w:rStyle w:val="Absatz-Standardschriftart"/>
          <w:rFonts w:ascii="Verdana" w:hAnsi="Verdana"/>
          <w:i/>
          <w:sz w:val="24"/>
          <w:szCs w:val="24"/>
        </w:rPr>
      </w:pPr>
      <w:r w:rsidRPr="00656005">
        <w:rPr>
          <w:rStyle w:val="Absatz-Standardschriftart"/>
          <w:rFonts w:ascii="Verdana" w:hAnsi="Verdana"/>
          <w:i/>
          <w:sz w:val="24"/>
          <w:szCs w:val="24"/>
        </w:rPr>
        <w:t xml:space="preserve">b. La raccolta di adesioni può avvenire senza formalità di sorta in calce al testo comprendente le richieste rivolte all’ Amministrazione e indica nome e indirizzo del soggetto </w:t>
      </w:r>
      <w:proofErr w:type="spellStart"/>
      <w:r w:rsidRPr="00656005">
        <w:rPr>
          <w:rStyle w:val="Absatz-Standardschriftart"/>
          <w:rFonts w:ascii="Verdana" w:hAnsi="Verdana"/>
          <w:i/>
          <w:sz w:val="24"/>
          <w:szCs w:val="24"/>
        </w:rPr>
        <w:t>petente</w:t>
      </w:r>
      <w:proofErr w:type="spellEnd"/>
      <w:r w:rsidRPr="00656005">
        <w:rPr>
          <w:rStyle w:val="Absatz-Standardschriftart"/>
          <w:rFonts w:ascii="Verdana" w:hAnsi="Verdana"/>
          <w:i/>
          <w:sz w:val="24"/>
          <w:szCs w:val="24"/>
        </w:rPr>
        <w:t>.</w:t>
      </w:r>
    </w:p>
    <w:p w:rsidR="00656005" w:rsidRPr="00656005" w:rsidRDefault="00656005" w:rsidP="00656005">
      <w:pPr>
        <w:autoSpaceDE w:val="0"/>
        <w:spacing w:line="241" w:lineRule="atLeast"/>
        <w:jc w:val="both"/>
        <w:rPr>
          <w:rFonts w:ascii="Verdana" w:hAnsi="Verdana"/>
          <w:i/>
          <w:sz w:val="24"/>
          <w:szCs w:val="24"/>
        </w:rPr>
      </w:pPr>
      <w:r w:rsidRPr="00656005">
        <w:rPr>
          <w:rStyle w:val="Absatz-Standardschriftart"/>
          <w:rFonts w:ascii="Verdana" w:hAnsi="Verdana"/>
          <w:i/>
          <w:sz w:val="24"/>
          <w:szCs w:val="24"/>
        </w:rPr>
        <w:t>c. Per ogni sottoscrittore deve essere chiaramente riportato il cognome ed il nome, il luogo e la data di nascita e la residenza.</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Fonts w:ascii="Verdana" w:hAnsi="Verdana"/>
          <w:i/>
          <w:sz w:val="24"/>
          <w:szCs w:val="24"/>
        </w:rPr>
        <w:t>3. Deposito della petizione ed esame ai fini dell’ammissibilità:</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a. A cura dei promotori, la petizione viene depositata mediante consegna presso l’Ufficio Protocollo generale, il quale ne rilascia ricevuta, ovvero viene presentata a mezzo del servizio postale, ovvero viene presentata mediante invio a mezzo posta elettronica certificata (PEC) ovvero viene presenta mediante mezzi informatici predisposti dall’amministrazione </w:t>
      </w:r>
      <w:r w:rsidR="001B1D2B">
        <w:rPr>
          <w:rStyle w:val="Absatz-Standardschriftart"/>
          <w:rFonts w:ascii="Verdana" w:hAnsi="Verdana"/>
          <w:i/>
          <w:sz w:val="24"/>
          <w:szCs w:val="24"/>
        </w:rPr>
        <w:t>metropolitana</w:t>
      </w:r>
      <w:r w:rsidRPr="00656005">
        <w:rPr>
          <w:rStyle w:val="Absatz-Standardschriftart"/>
          <w:rFonts w:ascii="Verdana" w:hAnsi="Verdana"/>
          <w:i/>
          <w:sz w:val="24"/>
          <w:szCs w:val="24"/>
        </w:rPr>
        <w:t>. Se vengono utilizzati metodi informatici, ai promotori è fatto obbligo di conservare la documentazione autentica e ad esibirla su richiesta delle autorità preposte.</w:t>
      </w:r>
    </w:p>
    <w:p w:rsidR="00656005" w:rsidRPr="00656005" w:rsidRDefault="00656005" w:rsidP="00656005">
      <w:pPr>
        <w:autoSpaceDE w:val="0"/>
        <w:spacing w:line="241" w:lineRule="atLeast"/>
        <w:jc w:val="both"/>
        <w:rPr>
          <w:rStyle w:val="Absatz-Standardschriftart"/>
          <w:rFonts w:ascii="Verdana" w:hAnsi="Verdana" w:cs="Times New Roman"/>
          <w:i/>
          <w:sz w:val="24"/>
          <w:szCs w:val="24"/>
        </w:rPr>
      </w:pPr>
      <w:r w:rsidRPr="00656005">
        <w:rPr>
          <w:rStyle w:val="Absatz-Standardschriftart"/>
          <w:rFonts w:ascii="Verdana" w:hAnsi="Verdana"/>
          <w:i/>
          <w:sz w:val="24"/>
          <w:szCs w:val="24"/>
        </w:rPr>
        <w:t xml:space="preserve">b. Il Segretario Generale, od un funzionario appositamente delegato, effettua l’esame di ammissibilità della petizione, accertandone la riferibilità alle funzioni </w:t>
      </w:r>
      <w:r w:rsidR="001B1D2B">
        <w:rPr>
          <w:rStyle w:val="Absatz-Standardschriftart"/>
          <w:rFonts w:ascii="Verdana" w:hAnsi="Verdana"/>
          <w:i/>
          <w:sz w:val="24"/>
          <w:szCs w:val="24"/>
        </w:rPr>
        <w:t>della Città metropolitana</w:t>
      </w:r>
      <w:r w:rsidRPr="00656005">
        <w:rPr>
          <w:rStyle w:val="Absatz-Standardschriftart"/>
          <w:rFonts w:ascii="Verdana" w:hAnsi="Verdana"/>
          <w:i/>
          <w:sz w:val="24"/>
          <w:szCs w:val="24"/>
        </w:rPr>
        <w:t>.</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cs="Times New Roman"/>
          <w:i/>
          <w:sz w:val="24"/>
          <w:szCs w:val="24"/>
        </w:rPr>
        <w:t xml:space="preserve">c. La petizione viene pubblicata sulla bacheca </w:t>
      </w:r>
      <w:r w:rsidR="001B1D2B">
        <w:rPr>
          <w:rStyle w:val="Absatz-Standardschriftart"/>
          <w:rFonts w:ascii="Verdana" w:hAnsi="Verdana" w:cs="Times New Roman"/>
          <w:i/>
          <w:sz w:val="24"/>
          <w:szCs w:val="24"/>
        </w:rPr>
        <w:t>metropolitana</w:t>
      </w:r>
      <w:r w:rsidRPr="00656005">
        <w:rPr>
          <w:rStyle w:val="Absatz-Standardschriftart"/>
          <w:rFonts w:ascii="Verdana" w:hAnsi="Verdana" w:cs="Times New Roman"/>
          <w:i/>
          <w:sz w:val="24"/>
          <w:szCs w:val="24"/>
        </w:rPr>
        <w:t xml:space="preserve"> e sul sito internet </w:t>
      </w:r>
      <w:r w:rsidR="001B1D2B">
        <w:rPr>
          <w:rStyle w:val="Absatz-Standardschriftart"/>
          <w:rFonts w:ascii="Verdana" w:hAnsi="Verdana" w:cs="Times New Roman"/>
          <w:i/>
          <w:sz w:val="24"/>
          <w:szCs w:val="24"/>
        </w:rPr>
        <w:t>metropolitano</w:t>
      </w:r>
      <w:r w:rsidRPr="00656005">
        <w:rPr>
          <w:rStyle w:val="Absatz-Standardschriftart"/>
          <w:rFonts w:ascii="Verdana" w:hAnsi="Verdana" w:cs="Times New Roman"/>
          <w:i/>
          <w:sz w:val="24"/>
          <w:szCs w:val="24"/>
        </w:rPr>
        <w:t xml:space="preserve"> per un periodo prefissato di 30 giorni dalla dichiarazione di ammissibilità.</w:t>
      </w:r>
    </w:p>
    <w:p w:rsidR="00656005" w:rsidRPr="00656005" w:rsidRDefault="00656005" w:rsidP="00656005">
      <w:pPr>
        <w:autoSpaceDE w:val="0"/>
        <w:spacing w:line="241" w:lineRule="atLeast"/>
        <w:jc w:val="both"/>
        <w:rPr>
          <w:rFonts w:ascii="Verdana" w:hAnsi="Verdana"/>
          <w:i/>
          <w:sz w:val="24"/>
          <w:szCs w:val="24"/>
        </w:rPr>
      </w:pPr>
      <w:r w:rsidRPr="00656005">
        <w:rPr>
          <w:rStyle w:val="Absatz-Standardschriftart"/>
          <w:rFonts w:ascii="Verdana" w:hAnsi="Verdana"/>
          <w:i/>
          <w:sz w:val="24"/>
          <w:szCs w:val="24"/>
        </w:rPr>
        <w:t xml:space="preserve">d. Nel periodo di pubblicazione è concessa la sottoscrizione della petizione da parte di qualsiasi soggetto tramite deposito della firma sugli appositi moduli presenti nella sede </w:t>
      </w:r>
      <w:r w:rsidR="001B1D2B">
        <w:rPr>
          <w:rStyle w:val="Absatz-Standardschriftart"/>
          <w:rFonts w:ascii="Verdana" w:hAnsi="Verdana"/>
          <w:i/>
          <w:sz w:val="24"/>
          <w:szCs w:val="24"/>
        </w:rPr>
        <w:t>metropolitana</w:t>
      </w:r>
      <w:r w:rsidRPr="00656005">
        <w:rPr>
          <w:rStyle w:val="Absatz-Standardschriftart"/>
          <w:rFonts w:ascii="Verdana" w:hAnsi="Verdana"/>
          <w:i/>
          <w:sz w:val="24"/>
          <w:szCs w:val="24"/>
        </w:rPr>
        <w:t xml:space="preserve"> ovvero tramite deposito della firma presso i punti di raccolta organizzati dai promotori nell’ambito di eventi pubblici correlati all’iniziativa o nei luoghi pubblici appositamente individuati per la propaganda elettorale e referendaria, oppure tramite procedura di sottoscrizione della petizione online all’interno del sito internet </w:t>
      </w:r>
      <w:r w:rsidR="001B1D2B">
        <w:rPr>
          <w:rStyle w:val="Absatz-Standardschriftart"/>
          <w:rFonts w:ascii="Verdana" w:hAnsi="Verdana"/>
          <w:i/>
          <w:sz w:val="24"/>
          <w:szCs w:val="24"/>
        </w:rPr>
        <w:t>Metropolitano.</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Fonts w:ascii="Verdana" w:hAnsi="Verdana"/>
          <w:i/>
          <w:sz w:val="24"/>
          <w:szCs w:val="24"/>
        </w:rPr>
        <w:t>4. Trattazione della petizione:</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lastRenderedPageBreak/>
        <w:t xml:space="preserve">1. Qualora la petizione sia presentata con meno di </w:t>
      </w:r>
      <w:r w:rsidR="001B1D2B">
        <w:rPr>
          <w:rStyle w:val="Absatz-Standardschriftart"/>
          <w:rFonts w:ascii="Verdana" w:hAnsi="Verdana"/>
          <w:i/>
          <w:sz w:val="24"/>
          <w:szCs w:val="24"/>
        </w:rPr>
        <w:t xml:space="preserve">500 </w:t>
      </w:r>
      <w:r w:rsidRPr="00656005">
        <w:rPr>
          <w:rStyle w:val="Absatz-Standardschriftart"/>
          <w:rFonts w:ascii="Verdana" w:hAnsi="Verdana"/>
          <w:i/>
          <w:sz w:val="24"/>
          <w:szCs w:val="24"/>
        </w:rPr>
        <w:t xml:space="preserve">firme o non raggiunga la quota di </w:t>
      </w:r>
      <w:r w:rsidR="001B1D2B">
        <w:rPr>
          <w:rStyle w:val="Absatz-Standardschriftart"/>
          <w:rFonts w:ascii="Verdana" w:hAnsi="Verdana"/>
          <w:i/>
          <w:sz w:val="24"/>
          <w:szCs w:val="24"/>
        </w:rPr>
        <w:t>500</w:t>
      </w:r>
      <w:r w:rsidRPr="00656005">
        <w:rPr>
          <w:rStyle w:val="Absatz-Standardschriftart"/>
          <w:rFonts w:ascii="Verdana" w:hAnsi="Verdana"/>
          <w:i/>
          <w:sz w:val="24"/>
          <w:szCs w:val="24"/>
        </w:rPr>
        <w:t xml:space="preserve"> firme entro i 30 giorni dalla data di pubblicazione:</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a) il sindaco è tenuto a dare risposta scritta al soggetto o comitato proponente specificando nel testo le valutazioni in merito alla petizione</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b) la risposta dovrà essere pubblicata nell’apposito spazio sul sito internet </w:t>
      </w:r>
      <w:r w:rsidR="001B1D2B">
        <w:rPr>
          <w:rStyle w:val="Absatz-Standardschriftart"/>
          <w:rFonts w:ascii="Verdana" w:hAnsi="Verdana"/>
          <w:i/>
          <w:sz w:val="24"/>
          <w:szCs w:val="24"/>
        </w:rPr>
        <w:t>metropolitano</w:t>
      </w:r>
    </w:p>
    <w:p w:rsidR="00656005" w:rsidRPr="00656005" w:rsidRDefault="00656005" w:rsidP="00656005">
      <w:pPr>
        <w:autoSpaceDE w:val="0"/>
        <w:spacing w:line="241" w:lineRule="atLeast"/>
        <w:jc w:val="both"/>
        <w:rPr>
          <w:rStyle w:val="Absatz-Standardschriftart"/>
          <w:rFonts w:ascii="Verdana" w:hAnsi="Verdana"/>
          <w:i/>
          <w:sz w:val="24"/>
          <w:szCs w:val="24"/>
        </w:rPr>
      </w:pPr>
      <w:r w:rsidRPr="00656005">
        <w:rPr>
          <w:rStyle w:val="Absatz-Standardschriftart"/>
          <w:rFonts w:ascii="Verdana" w:hAnsi="Verdana"/>
          <w:i/>
          <w:sz w:val="24"/>
          <w:szCs w:val="24"/>
        </w:rPr>
        <w:t xml:space="preserve">2. Qualora la petizione sia presentata con almeno </w:t>
      </w:r>
      <w:r w:rsidR="001B1D2B">
        <w:rPr>
          <w:rStyle w:val="Absatz-Standardschriftart"/>
          <w:rFonts w:ascii="Verdana" w:hAnsi="Verdana"/>
          <w:i/>
          <w:sz w:val="24"/>
          <w:szCs w:val="24"/>
        </w:rPr>
        <w:t>50</w:t>
      </w:r>
      <w:r w:rsidRPr="00656005">
        <w:rPr>
          <w:rStyle w:val="Absatz-Standardschriftart"/>
          <w:rFonts w:ascii="Verdana" w:hAnsi="Verdana"/>
          <w:i/>
          <w:sz w:val="24"/>
          <w:szCs w:val="24"/>
        </w:rPr>
        <w:t xml:space="preserve">0 firme o raggiunga la quota di </w:t>
      </w:r>
      <w:r w:rsidR="001B1D2B">
        <w:rPr>
          <w:rStyle w:val="Absatz-Standardschriftart"/>
          <w:rFonts w:ascii="Verdana" w:hAnsi="Verdana"/>
          <w:i/>
          <w:sz w:val="24"/>
          <w:szCs w:val="24"/>
        </w:rPr>
        <w:t>50</w:t>
      </w:r>
      <w:r w:rsidRPr="00656005">
        <w:rPr>
          <w:rStyle w:val="Absatz-Standardschriftart"/>
          <w:rFonts w:ascii="Verdana" w:hAnsi="Verdana"/>
          <w:i/>
          <w:sz w:val="24"/>
          <w:szCs w:val="24"/>
        </w:rPr>
        <w:t>0 firme entro i 30 giorni dalla data della pubblicazione:</w:t>
      </w:r>
    </w:p>
    <w:p w:rsidR="00656005" w:rsidRPr="00656005" w:rsidRDefault="00656005" w:rsidP="00656005">
      <w:pPr>
        <w:autoSpaceDE w:val="0"/>
        <w:spacing w:line="241" w:lineRule="atLeast"/>
        <w:jc w:val="both"/>
        <w:rPr>
          <w:rStyle w:val="Absatz-Standardschriftart"/>
          <w:rFonts w:ascii="Verdana" w:hAnsi="Verdana" w:cs="Times New Roman"/>
          <w:i/>
          <w:sz w:val="24"/>
          <w:szCs w:val="24"/>
        </w:rPr>
      </w:pPr>
      <w:r w:rsidRPr="00656005">
        <w:rPr>
          <w:rStyle w:val="Absatz-Standardschriftart"/>
          <w:rFonts w:ascii="Verdana" w:hAnsi="Verdana"/>
          <w:i/>
          <w:sz w:val="24"/>
          <w:szCs w:val="24"/>
        </w:rPr>
        <w:t xml:space="preserve">a) il proponente entro 30 giorni è invitato ad illustrare la petizione al consiglio </w:t>
      </w:r>
      <w:r w:rsidR="001B1D2B">
        <w:rPr>
          <w:rStyle w:val="Absatz-Standardschriftart"/>
          <w:rFonts w:ascii="Verdana" w:hAnsi="Verdana"/>
          <w:i/>
          <w:sz w:val="24"/>
          <w:szCs w:val="24"/>
        </w:rPr>
        <w:t>metropolitano</w:t>
      </w:r>
      <w:r w:rsidRPr="00656005">
        <w:rPr>
          <w:rStyle w:val="Absatz-Standardschriftart"/>
          <w:rFonts w:ascii="Verdana" w:hAnsi="Verdana"/>
          <w:i/>
          <w:sz w:val="24"/>
          <w:szCs w:val="24"/>
        </w:rPr>
        <w:t>.</w:t>
      </w:r>
    </w:p>
    <w:p w:rsidR="00656005" w:rsidRPr="00656005" w:rsidRDefault="00656005" w:rsidP="00656005">
      <w:pPr>
        <w:autoSpaceDE w:val="0"/>
        <w:spacing w:line="241" w:lineRule="atLeast"/>
        <w:jc w:val="both"/>
        <w:rPr>
          <w:rFonts w:ascii="Verdana" w:hAnsi="Verdana" w:cs="Times New Roman"/>
          <w:b/>
          <w:i/>
          <w:sz w:val="24"/>
          <w:szCs w:val="24"/>
        </w:rPr>
      </w:pPr>
      <w:r w:rsidRPr="00656005">
        <w:rPr>
          <w:rStyle w:val="Absatz-Standardschriftart"/>
          <w:rFonts w:ascii="Verdana" w:hAnsi="Verdana" w:cs="Times New Roman"/>
          <w:i/>
          <w:sz w:val="24"/>
          <w:szCs w:val="24"/>
        </w:rPr>
        <w:t>b) la petizione segue l’iter dell’interrogazione a risposta scritta.</w:t>
      </w:r>
    </w:p>
    <w:p w:rsidR="001B1D2B" w:rsidRDefault="001B1D2B" w:rsidP="00656005">
      <w:pPr>
        <w:autoSpaceDE w:val="0"/>
        <w:spacing w:line="241" w:lineRule="atLeast"/>
        <w:jc w:val="both"/>
        <w:rPr>
          <w:rStyle w:val="Absatz-Standardschriftart"/>
          <w:rFonts w:ascii="Verdana" w:hAnsi="Verdana" w:cs="Times New Roman"/>
          <w:b/>
          <w:i/>
          <w:sz w:val="24"/>
          <w:szCs w:val="24"/>
        </w:rPr>
      </w:pPr>
    </w:p>
    <w:p w:rsidR="00656005" w:rsidRPr="00656005" w:rsidRDefault="00656005" w:rsidP="00656005">
      <w:pPr>
        <w:autoSpaceDE w:val="0"/>
        <w:spacing w:line="241" w:lineRule="atLeast"/>
        <w:jc w:val="both"/>
        <w:rPr>
          <w:rFonts w:ascii="Verdana" w:hAnsi="Verdana" w:cs="Times New Roman"/>
          <w:b/>
          <w:i/>
          <w:sz w:val="24"/>
          <w:szCs w:val="24"/>
        </w:rPr>
      </w:pPr>
      <w:r w:rsidRPr="00656005">
        <w:rPr>
          <w:rStyle w:val="Absatz-Standardschriftart"/>
          <w:rFonts w:ascii="Verdana" w:hAnsi="Verdana" w:cs="Times New Roman"/>
          <w:b/>
          <w:i/>
          <w:sz w:val="24"/>
          <w:szCs w:val="24"/>
        </w:rPr>
        <w:t>Petizioni elettroniche aperte</w:t>
      </w:r>
    </w:p>
    <w:p w:rsidR="00656005" w:rsidRDefault="00656005" w:rsidP="00656005">
      <w:pPr>
        <w:autoSpaceDE w:val="0"/>
        <w:spacing w:line="241" w:lineRule="atLeast"/>
        <w:jc w:val="both"/>
        <w:rPr>
          <w:rStyle w:val="Absatz-Standardschriftart"/>
          <w:rFonts w:ascii="Verdana" w:hAnsi="Verdana" w:cs="Times New Roman"/>
          <w:i/>
          <w:sz w:val="24"/>
          <w:szCs w:val="24"/>
        </w:rPr>
      </w:pPr>
      <w:r w:rsidRPr="00656005">
        <w:rPr>
          <w:rStyle w:val="Absatz-Standardschriftart"/>
          <w:rFonts w:ascii="Verdana" w:hAnsi="Verdana" w:cs="Times New Roman"/>
          <w:i/>
          <w:sz w:val="24"/>
          <w:szCs w:val="24"/>
        </w:rPr>
        <w:t xml:space="preserve">I cittadini hanno il diritto di presentare petizioni per via informatica al sindaco (e agli assessori competenti). Su libera scelta di chi inizia la petizione, questa può essere pubblicata sull'apposito spazio del sito Internet </w:t>
      </w:r>
      <w:r w:rsidR="001B1D2B">
        <w:rPr>
          <w:rStyle w:val="Absatz-Standardschriftart"/>
          <w:rFonts w:ascii="Verdana" w:hAnsi="Verdana" w:cs="Times New Roman"/>
          <w:i/>
          <w:sz w:val="24"/>
          <w:szCs w:val="24"/>
        </w:rPr>
        <w:t>metropolitano</w:t>
      </w:r>
      <w:r w:rsidRPr="00656005">
        <w:rPr>
          <w:rStyle w:val="Absatz-Standardschriftart"/>
          <w:rFonts w:ascii="Verdana" w:hAnsi="Verdana" w:cs="Times New Roman"/>
          <w:i/>
          <w:sz w:val="24"/>
          <w:szCs w:val="24"/>
        </w:rPr>
        <w:t xml:space="preserve"> affinché altri cittadini possano sostenerla firmandola  online. Decorsi 30 giorni, la petizione elettronica viene chiusa ed inoltrata al sindaco ai fini della risposta. Questi ha l’obbligo di comunicare la sua risposta entro 30 giorni, nonché di pubblicarla  sul sito.</w:t>
      </w:r>
    </w:p>
    <w:p w:rsidR="001B1D2B" w:rsidRDefault="001B1D2B" w:rsidP="00656005">
      <w:pPr>
        <w:autoSpaceDE w:val="0"/>
        <w:spacing w:line="241" w:lineRule="atLeast"/>
        <w:jc w:val="both"/>
        <w:rPr>
          <w:rStyle w:val="Absatz-Standardschriftart"/>
          <w:rFonts w:ascii="Verdana" w:hAnsi="Verdana" w:cs="Times New Roman"/>
          <w:i/>
          <w:sz w:val="24"/>
          <w:szCs w:val="24"/>
        </w:rPr>
      </w:pPr>
    </w:p>
    <w:p w:rsidR="00760565" w:rsidRDefault="00760565" w:rsidP="00656005">
      <w:pPr>
        <w:autoSpaceDE w:val="0"/>
        <w:spacing w:line="241" w:lineRule="atLeast"/>
        <w:jc w:val="both"/>
        <w:rPr>
          <w:rStyle w:val="Absatz-Standardschriftart"/>
          <w:rFonts w:ascii="Verdana" w:hAnsi="Verdana" w:cs="Times New Roman"/>
          <w:sz w:val="24"/>
          <w:szCs w:val="24"/>
        </w:rPr>
      </w:pPr>
      <w:r>
        <w:rPr>
          <w:rStyle w:val="Absatz-Standardschriftart"/>
          <w:rFonts w:ascii="Verdana" w:hAnsi="Verdana" w:cs="Times New Roman"/>
          <w:sz w:val="24"/>
          <w:szCs w:val="24"/>
        </w:rPr>
        <w:t>La riduzione del numero massimo di firme (da 1.000 a 500) è richiesta a tutela delle eventuali segnalazioni oggetto di intervento partecipativo della cittadinanza delle cittadine più piccole che rientrano all’interno dei nuovi distretti della Città metropolitana.</w:t>
      </w:r>
    </w:p>
    <w:p w:rsidR="006E5412" w:rsidRDefault="00760565" w:rsidP="00760565">
      <w:pPr>
        <w:autoSpaceDE w:val="0"/>
        <w:spacing w:line="241" w:lineRule="atLeast"/>
        <w:jc w:val="both"/>
        <w:rPr>
          <w:rFonts w:ascii="Verdana" w:hAnsi="Verdana"/>
          <w:sz w:val="24"/>
          <w:szCs w:val="24"/>
        </w:rPr>
      </w:pPr>
      <w:r>
        <w:rPr>
          <w:rStyle w:val="Absatz-Standardschriftart"/>
          <w:rFonts w:ascii="Verdana" w:hAnsi="Verdana" w:cs="Times New Roman"/>
          <w:sz w:val="24"/>
          <w:szCs w:val="24"/>
        </w:rPr>
        <w:t>Inoltre riteniamo fondamentale una adeguata presentazione al cittadino, attraverso opportune giornate con eventi a tema, che ne illustrino le finalità ed i dettagli operativi che gli stessi potranno seguire sia quali singoli promotori che attraverso comitati di scopo o associazioni già operanti sul territorio.</w:t>
      </w:r>
    </w:p>
    <w:p w:rsidR="006E23EF" w:rsidRDefault="006E5412" w:rsidP="006E23EF">
      <w:pPr>
        <w:spacing w:before="20" w:after="0"/>
        <w:jc w:val="both"/>
        <w:rPr>
          <w:rFonts w:ascii="Verdana" w:hAnsi="Verdana"/>
          <w:sz w:val="24"/>
          <w:szCs w:val="24"/>
        </w:rPr>
      </w:pPr>
      <w:r>
        <w:rPr>
          <w:rFonts w:ascii="Verdana" w:hAnsi="Verdana"/>
          <w:sz w:val="24"/>
          <w:szCs w:val="24"/>
        </w:rPr>
        <w:t xml:space="preserve"> </w:t>
      </w:r>
    </w:p>
    <w:p w:rsidR="000A43B8" w:rsidRDefault="000A1055" w:rsidP="00760565">
      <w:pPr>
        <w:spacing w:before="20" w:after="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A37DA5" w:rsidRDefault="000A43B8" w:rsidP="00760565">
      <w:pPr>
        <w:spacing w:before="20" w:after="0"/>
        <w:jc w:val="both"/>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sidR="000A1055" w:rsidRPr="000A1055">
        <w:rPr>
          <w:rFonts w:ascii="Lato Black" w:hAnsi="Lato Black"/>
          <w:b/>
          <w:sz w:val="36"/>
          <w:szCs w:val="36"/>
        </w:rPr>
        <w:t>Ass.ne</w:t>
      </w:r>
      <w:proofErr w:type="spellEnd"/>
      <w:r w:rsidR="000A1055" w:rsidRPr="000A1055">
        <w:rPr>
          <w:rFonts w:ascii="Lato Black" w:hAnsi="Lato Black"/>
          <w:b/>
          <w:sz w:val="36"/>
          <w:szCs w:val="36"/>
        </w:rPr>
        <w:t xml:space="preserve"> Buon Senso &amp; Legalità</w:t>
      </w:r>
    </w:p>
    <w:p w:rsidR="00A37DA5" w:rsidRDefault="00A37DA5" w:rsidP="000977FD">
      <w:pPr>
        <w:ind w:firstLine="5670"/>
      </w:pPr>
    </w:p>
    <w:sectPr w:rsidR="00A37DA5" w:rsidSect="00887C2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CA2" w:rsidRDefault="00123CA2" w:rsidP="00995AAF">
      <w:pPr>
        <w:spacing w:after="0" w:line="240" w:lineRule="auto"/>
      </w:pPr>
      <w:r>
        <w:separator/>
      </w:r>
    </w:p>
  </w:endnote>
  <w:endnote w:type="continuationSeparator" w:id="0">
    <w:p w:rsidR="00123CA2" w:rsidRDefault="00123CA2" w:rsidP="00995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Black">
    <w:panose1 w:val="020F0A02020204030203"/>
    <w:charset w:val="00"/>
    <w:family w:val="swiss"/>
    <w:pitch w:val="variable"/>
    <w:sig w:usb0="800000AF" w:usb1="4000604A"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AF" w:rsidRDefault="00995AAF">
    <w:pPr>
      <w:pStyle w:val="Pidipagina"/>
      <w:rPr>
        <w:rFonts w:ascii="Arial Narrow" w:hAnsi="Arial Narrow"/>
        <w:b/>
      </w:rPr>
    </w:pPr>
    <w:r w:rsidRPr="00995AAF">
      <w:rPr>
        <w:rFonts w:ascii="Arial Narrow" w:hAnsi="Arial Narrow"/>
        <w:b/>
      </w:rPr>
      <w:ptab w:relativeTo="margin" w:alignment="center" w:leader="none"/>
    </w:r>
    <w:r w:rsidRPr="00995AAF">
      <w:rPr>
        <w:rFonts w:ascii="Arial Narrow" w:hAnsi="Arial Narrow"/>
        <w:b/>
      </w:rPr>
      <w:t>Associazione Buon Senso &amp; Legalità</w:t>
    </w:r>
  </w:p>
  <w:p w:rsidR="00D817AE" w:rsidRPr="00D817AE" w:rsidRDefault="00D817AE">
    <w:pPr>
      <w:pStyle w:val="Pidipagina"/>
    </w:pPr>
    <w:r>
      <w:rPr>
        <w:rFonts w:ascii="Arial Narrow" w:hAnsi="Arial Narrow"/>
        <w:b/>
      </w:rPr>
      <w:t xml:space="preserve">                                                                     </w:t>
    </w:r>
    <w:r w:rsidRPr="00D817AE">
      <w:rPr>
        <w:rFonts w:ascii="Arial Narrow" w:hAnsi="Arial Narrow"/>
      </w:rPr>
      <w:t>Via Tobagi,10/4 – 20143 Milano</w:t>
    </w:r>
  </w:p>
  <w:p w:rsidR="00995AAF" w:rsidRDefault="00995AAF" w:rsidP="00995AAF">
    <w:pPr>
      <w:pStyle w:val="Pidipagina"/>
      <w:jc w:val="center"/>
    </w:pPr>
    <w:r>
      <w:t xml:space="preserve">                                                                               C.F.: </w:t>
    </w:r>
    <w:r w:rsidR="006E2C10">
      <w:t>97706220155</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CA2" w:rsidRDefault="00123CA2" w:rsidP="00995AAF">
      <w:pPr>
        <w:spacing w:after="0" w:line="240" w:lineRule="auto"/>
      </w:pPr>
      <w:r>
        <w:separator/>
      </w:r>
    </w:p>
  </w:footnote>
  <w:footnote w:type="continuationSeparator" w:id="0">
    <w:p w:rsidR="00123CA2" w:rsidRDefault="00123CA2" w:rsidP="00995A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AF" w:rsidRDefault="00995AAF">
    <w:pPr>
      <w:pStyle w:val="Intestazione"/>
    </w:pPr>
    <w:r>
      <w:rPr>
        <w:noProof/>
        <w:lang w:eastAsia="it-IT"/>
      </w:rPr>
      <w:drawing>
        <wp:inline distT="0" distB="0" distL="0" distR="0">
          <wp:extent cx="1076325" cy="11334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mp;L_web.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6325" cy="1133475"/>
                  </a:xfrm>
                  <a:prstGeom prst="rect">
                    <a:avLst/>
                  </a:prstGeom>
                </pic:spPr>
              </pic:pic>
            </a:graphicData>
          </a:graphic>
        </wp:inline>
      </w:drawing>
    </w:r>
  </w:p>
  <w:p w:rsidR="00995AAF" w:rsidRDefault="00995AAF">
    <w:pPr>
      <w:pStyle w:val="Intestazione"/>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10F8E"/>
    <w:multiLevelType w:val="hybridMultilevel"/>
    <w:tmpl w:val="FCB8E8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2A623E"/>
    <w:multiLevelType w:val="hybridMultilevel"/>
    <w:tmpl w:val="C39828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7DB5821"/>
    <w:multiLevelType w:val="hybridMultilevel"/>
    <w:tmpl w:val="C0505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8434"/>
  </w:hdrShapeDefaults>
  <w:footnotePr>
    <w:footnote w:id="-1"/>
    <w:footnote w:id="0"/>
  </w:footnotePr>
  <w:endnotePr>
    <w:endnote w:id="-1"/>
    <w:endnote w:id="0"/>
  </w:endnotePr>
  <w:compat/>
  <w:rsids>
    <w:rsidRoot w:val="00995AAF"/>
    <w:rsid w:val="000977FD"/>
    <w:rsid w:val="000A1055"/>
    <w:rsid w:val="000A43B8"/>
    <w:rsid w:val="00123CA2"/>
    <w:rsid w:val="00153417"/>
    <w:rsid w:val="001B1D2B"/>
    <w:rsid w:val="003349D9"/>
    <w:rsid w:val="0045472E"/>
    <w:rsid w:val="00460CE1"/>
    <w:rsid w:val="005F298E"/>
    <w:rsid w:val="00616711"/>
    <w:rsid w:val="00656005"/>
    <w:rsid w:val="006B29F6"/>
    <w:rsid w:val="006C6614"/>
    <w:rsid w:val="006E23EF"/>
    <w:rsid w:val="006E2C10"/>
    <w:rsid w:val="006E5412"/>
    <w:rsid w:val="00760565"/>
    <w:rsid w:val="00782DD1"/>
    <w:rsid w:val="00887C22"/>
    <w:rsid w:val="009637EA"/>
    <w:rsid w:val="00995AAF"/>
    <w:rsid w:val="00A37DA5"/>
    <w:rsid w:val="00BA1355"/>
    <w:rsid w:val="00C65206"/>
    <w:rsid w:val="00D20186"/>
    <w:rsid w:val="00D817AE"/>
    <w:rsid w:val="00EF5605"/>
    <w:rsid w:val="00FB29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C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5A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5AAF"/>
  </w:style>
  <w:style w:type="paragraph" w:styleId="Pidipagina">
    <w:name w:val="footer"/>
    <w:basedOn w:val="Normale"/>
    <w:link w:val="PidipaginaCarattere"/>
    <w:uiPriority w:val="99"/>
    <w:unhideWhenUsed/>
    <w:rsid w:val="00995A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5AAF"/>
  </w:style>
  <w:style w:type="paragraph" w:styleId="Paragrafoelenco">
    <w:name w:val="List Paragraph"/>
    <w:basedOn w:val="Normale"/>
    <w:uiPriority w:val="34"/>
    <w:qFormat/>
    <w:rsid w:val="006B29F6"/>
    <w:pPr>
      <w:ind w:left="720"/>
      <w:contextualSpacing/>
    </w:pPr>
  </w:style>
  <w:style w:type="paragraph" w:styleId="Testofumetto">
    <w:name w:val="Balloon Text"/>
    <w:basedOn w:val="Normale"/>
    <w:link w:val="TestofumettoCarattere"/>
    <w:uiPriority w:val="99"/>
    <w:semiHidden/>
    <w:unhideWhenUsed/>
    <w:rsid w:val="006B29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29F6"/>
    <w:rPr>
      <w:rFonts w:ascii="Segoe UI" w:hAnsi="Segoe UI" w:cs="Segoe UI"/>
      <w:sz w:val="18"/>
      <w:szCs w:val="18"/>
    </w:rPr>
  </w:style>
  <w:style w:type="character" w:customStyle="1" w:styleId="Absatz-Standardschriftart">
    <w:name w:val="Absatz-Standardschriftart"/>
    <w:rsid w:val="0065600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5C841-1E12-4A7B-A78C-4E1FFB2F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1463</Words>
  <Characters>8341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PC9261</dc:creator>
  <cp:lastModifiedBy>Luca</cp:lastModifiedBy>
  <cp:revision>3</cp:revision>
  <cp:lastPrinted>2015-01-21T07:29:00Z</cp:lastPrinted>
  <dcterms:created xsi:type="dcterms:W3CDTF">2015-02-28T15:44:00Z</dcterms:created>
  <dcterms:modified xsi:type="dcterms:W3CDTF">2015-02-28T15:49:00Z</dcterms:modified>
</cp:coreProperties>
</file>